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B0A9" w14:textId="77777777" w:rsidR="00944E4A" w:rsidRPr="001F72A4" w:rsidRDefault="00BB0157" w:rsidP="00D03356">
      <w:pPr>
        <w:pStyle w:val="Style1"/>
        <w:widowControl/>
        <w:spacing w:before="38"/>
        <w:ind w:right="118"/>
        <w:rPr>
          <w:rStyle w:val="FontStyle15"/>
          <w:sz w:val="22"/>
          <w:szCs w:val="22"/>
          <w:lang w:val="sr-Cyrl-RS"/>
        </w:rPr>
      </w:pPr>
      <w:r w:rsidRPr="001F72A4">
        <w:rPr>
          <w:rStyle w:val="FontStyle15"/>
          <w:sz w:val="22"/>
          <w:szCs w:val="22"/>
          <w:lang w:val="sr-Cyrl-RS"/>
        </w:rPr>
        <w:t>На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основу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члана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132. </w:t>
      </w:r>
      <w:r w:rsidRPr="001F72A4">
        <w:rPr>
          <w:rStyle w:val="FontStyle15"/>
          <w:sz w:val="22"/>
          <w:szCs w:val="22"/>
          <w:lang w:val="sr-Cyrl-RS"/>
        </w:rPr>
        <w:t>Закона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о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стечају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("</w:t>
      </w:r>
      <w:r w:rsidRPr="001F72A4">
        <w:rPr>
          <w:rStyle w:val="FontStyle15"/>
          <w:sz w:val="22"/>
          <w:szCs w:val="22"/>
          <w:lang w:val="sr-Cyrl-RS"/>
        </w:rPr>
        <w:t>Сл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. </w:t>
      </w:r>
      <w:r w:rsidRPr="001F72A4">
        <w:rPr>
          <w:rStyle w:val="FontStyle15"/>
          <w:sz w:val="22"/>
          <w:szCs w:val="22"/>
          <w:lang w:val="sr-Cyrl-RS"/>
        </w:rPr>
        <w:t>гласник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РС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", </w:t>
      </w:r>
      <w:r w:rsidRPr="001F72A4">
        <w:rPr>
          <w:rStyle w:val="FontStyle15"/>
          <w:sz w:val="22"/>
          <w:szCs w:val="22"/>
          <w:lang w:val="sr-Cyrl-RS"/>
        </w:rPr>
        <w:t>бр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. 104/09, 99/2011 - </w:t>
      </w:r>
      <w:r w:rsidRPr="001F72A4">
        <w:rPr>
          <w:rStyle w:val="FontStyle15"/>
          <w:sz w:val="22"/>
          <w:szCs w:val="22"/>
          <w:lang w:val="sr-Cyrl-RS"/>
        </w:rPr>
        <w:t>др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. </w:t>
      </w:r>
      <w:r w:rsidRPr="001F72A4">
        <w:rPr>
          <w:rStyle w:val="FontStyle15"/>
          <w:sz w:val="22"/>
          <w:szCs w:val="22"/>
          <w:lang w:val="sr-Cyrl-RS"/>
        </w:rPr>
        <w:t>закон</w:t>
      </w:r>
      <w:r w:rsidR="000D033B" w:rsidRPr="001F72A4">
        <w:rPr>
          <w:rStyle w:val="FontStyle15"/>
          <w:sz w:val="22"/>
          <w:szCs w:val="22"/>
          <w:lang w:val="sr-Cyrl-RS"/>
        </w:rPr>
        <w:t>, 71/12 -</w:t>
      </w:r>
      <w:r w:rsidR="007C6CA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одлука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УС</w:t>
      </w:r>
      <w:r w:rsidR="0009661F" w:rsidRPr="001F72A4">
        <w:rPr>
          <w:rStyle w:val="FontStyle15"/>
          <w:sz w:val="22"/>
          <w:szCs w:val="22"/>
          <w:lang w:val="sr-Cyrl-RS"/>
        </w:rPr>
        <w:t xml:space="preserve"> и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83/14), </w:t>
      </w:r>
      <w:r w:rsidRPr="001F72A4">
        <w:rPr>
          <w:rStyle w:val="FontStyle15"/>
          <w:sz w:val="22"/>
          <w:szCs w:val="22"/>
          <w:lang w:val="sr-Cyrl-RS"/>
        </w:rPr>
        <w:t>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у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вези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са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чланом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22. </w:t>
      </w:r>
      <w:r w:rsidRPr="001F72A4">
        <w:rPr>
          <w:rStyle w:val="FontStyle15"/>
          <w:sz w:val="22"/>
          <w:szCs w:val="22"/>
          <w:lang w:val="sr-Cyrl-RS"/>
        </w:rPr>
        <w:t>Закона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о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стечају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и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ликвидацији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банака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и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друштава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за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осигурање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("</w:t>
      </w:r>
      <w:r w:rsidRPr="001F72A4">
        <w:rPr>
          <w:rStyle w:val="FontStyle15"/>
          <w:sz w:val="22"/>
          <w:szCs w:val="22"/>
          <w:lang w:val="sr-Cyrl-RS"/>
        </w:rPr>
        <w:t>Сл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. </w:t>
      </w:r>
      <w:r w:rsidRPr="001F72A4">
        <w:rPr>
          <w:rStyle w:val="FontStyle15"/>
          <w:sz w:val="22"/>
          <w:szCs w:val="22"/>
          <w:lang w:val="sr-Cyrl-RS"/>
        </w:rPr>
        <w:t>гласник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РС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", </w:t>
      </w:r>
      <w:r w:rsidRPr="001F72A4">
        <w:rPr>
          <w:rStyle w:val="FontStyle15"/>
          <w:sz w:val="22"/>
          <w:szCs w:val="22"/>
          <w:lang w:val="sr-Cyrl-RS"/>
        </w:rPr>
        <w:t>бр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. 14/15) </w:t>
      </w:r>
      <w:r w:rsidRPr="001F72A4">
        <w:rPr>
          <w:rStyle w:val="FontStyle15"/>
          <w:sz w:val="22"/>
          <w:szCs w:val="22"/>
          <w:lang w:val="sr-Cyrl-RS"/>
        </w:rPr>
        <w:t>и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у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складу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са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Правилником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о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уновчавању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имовине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финансијских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институција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у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стечају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или</w:t>
      </w:r>
      <w:r w:rsidR="000D033B" w:rsidRPr="001F72A4">
        <w:rPr>
          <w:rStyle w:val="FontStyle15"/>
          <w:sz w:val="22"/>
          <w:szCs w:val="22"/>
          <w:lang w:val="sr-Cyrl-RS"/>
        </w:rPr>
        <w:t xml:space="preserve"> </w:t>
      </w:r>
      <w:r w:rsidRPr="001F72A4">
        <w:rPr>
          <w:rStyle w:val="FontStyle15"/>
          <w:sz w:val="22"/>
          <w:szCs w:val="22"/>
          <w:lang w:val="sr-Cyrl-RS"/>
        </w:rPr>
        <w:t>ликвидацији</w:t>
      </w:r>
    </w:p>
    <w:p w14:paraId="4752F73F" w14:textId="77777777" w:rsidR="00944E4A" w:rsidRPr="001F72A4" w:rsidRDefault="00BB0157" w:rsidP="00D03356">
      <w:pPr>
        <w:pStyle w:val="Style4"/>
        <w:widowControl/>
        <w:spacing w:before="211"/>
        <w:ind w:right="118"/>
        <w:rPr>
          <w:rStyle w:val="FontStyle14"/>
          <w:sz w:val="22"/>
          <w:szCs w:val="22"/>
          <w:lang w:val="sr-Cyrl-RS"/>
        </w:rPr>
      </w:pPr>
      <w:r w:rsidRPr="001F72A4">
        <w:rPr>
          <w:rStyle w:val="FontStyle14"/>
          <w:sz w:val="22"/>
          <w:szCs w:val="22"/>
          <w:lang w:val="sr-Cyrl-RS"/>
        </w:rPr>
        <w:t>Агенција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за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осигурање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депозита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, </w:t>
      </w:r>
      <w:r w:rsidRPr="001F72A4">
        <w:rPr>
          <w:rStyle w:val="FontStyle14"/>
          <w:sz w:val="22"/>
          <w:szCs w:val="22"/>
          <w:lang w:val="sr-Cyrl-RS"/>
        </w:rPr>
        <w:t>Београд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, </w:t>
      </w:r>
      <w:r w:rsidRPr="001F72A4">
        <w:rPr>
          <w:rStyle w:val="FontStyle14"/>
          <w:sz w:val="22"/>
          <w:szCs w:val="22"/>
          <w:lang w:val="sr-Cyrl-RS"/>
        </w:rPr>
        <w:t>Кнез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Михаилова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бр</w:t>
      </w:r>
      <w:r w:rsidR="000D033B" w:rsidRPr="001F72A4">
        <w:rPr>
          <w:rStyle w:val="FontStyle14"/>
          <w:sz w:val="22"/>
          <w:szCs w:val="22"/>
          <w:lang w:val="sr-Cyrl-RS"/>
        </w:rPr>
        <w:t>. 2</w:t>
      </w:r>
    </w:p>
    <w:p w14:paraId="54E3FA0A" w14:textId="77777777" w:rsidR="00944E4A" w:rsidRPr="001F72A4" w:rsidRDefault="000D033B" w:rsidP="00D03356">
      <w:pPr>
        <w:pStyle w:val="Style3"/>
        <w:widowControl/>
        <w:spacing w:line="206" w:lineRule="exact"/>
        <w:ind w:right="118"/>
        <w:rPr>
          <w:rStyle w:val="FontStyle14"/>
          <w:b w:val="0"/>
          <w:sz w:val="22"/>
          <w:szCs w:val="22"/>
          <w:lang w:val="sr-Cyrl-RS"/>
        </w:rPr>
      </w:pPr>
      <w:r w:rsidRPr="001F72A4">
        <w:rPr>
          <w:rStyle w:val="FontStyle15"/>
          <w:sz w:val="22"/>
          <w:szCs w:val="22"/>
          <w:lang w:val="sr-Cyrl-RS"/>
        </w:rPr>
        <w:t>(</w:t>
      </w:r>
      <w:r w:rsidR="00BB0157" w:rsidRPr="001F72A4">
        <w:rPr>
          <w:rStyle w:val="FontStyle15"/>
          <w:sz w:val="22"/>
          <w:szCs w:val="22"/>
          <w:lang w:val="sr-Cyrl-RS"/>
        </w:rPr>
        <w:t>у</w:t>
      </w:r>
      <w:r w:rsidRPr="001F72A4">
        <w:rPr>
          <w:rStyle w:val="FontStyle15"/>
          <w:sz w:val="22"/>
          <w:szCs w:val="22"/>
          <w:lang w:val="sr-Cyrl-RS"/>
        </w:rPr>
        <w:t xml:space="preserve"> </w:t>
      </w:r>
      <w:r w:rsidR="00BB0157" w:rsidRPr="001F72A4">
        <w:rPr>
          <w:rStyle w:val="FontStyle15"/>
          <w:sz w:val="22"/>
          <w:szCs w:val="22"/>
          <w:lang w:val="sr-Cyrl-RS"/>
        </w:rPr>
        <w:t>даљем</w:t>
      </w:r>
      <w:r w:rsidRPr="001F72A4">
        <w:rPr>
          <w:rStyle w:val="FontStyle15"/>
          <w:sz w:val="22"/>
          <w:szCs w:val="22"/>
          <w:lang w:val="sr-Cyrl-RS"/>
        </w:rPr>
        <w:t xml:space="preserve"> </w:t>
      </w:r>
      <w:r w:rsidR="00BB0157" w:rsidRPr="001F72A4">
        <w:rPr>
          <w:rStyle w:val="FontStyle15"/>
          <w:sz w:val="22"/>
          <w:szCs w:val="22"/>
          <w:lang w:val="sr-Cyrl-RS"/>
        </w:rPr>
        <w:t>тексту</w:t>
      </w:r>
      <w:r w:rsidRPr="001F72A4">
        <w:rPr>
          <w:rStyle w:val="FontStyle15"/>
          <w:sz w:val="22"/>
          <w:szCs w:val="22"/>
          <w:lang w:val="sr-Cyrl-RS"/>
        </w:rPr>
        <w:t xml:space="preserve">: </w:t>
      </w:r>
      <w:r w:rsidR="00BB0157" w:rsidRPr="001F72A4">
        <w:rPr>
          <w:rStyle w:val="FontStyle15"/>
          <w:sz w:val="22"/>
          <w:szCs w:val="22"/>
          <w:lang w:val="sr-Cyrl-RS"/>
        </w:rPr>
        <w:t>Агенција</w:t>
      </w:r>
      <w:r w:rsidRPr="001F72A4">
        <w:rPr>
          <w:rStyle w:val="FontStyle15"/>
          <w:sz w:val="22"/>
          <w:szCs w:val="22"/>
          <w:lang w:val="sr-Cyrl-RS"/>
        </w:rPr>
        <w:t xml:space="preserve">) </w:t>
      </w:r>
      <w:r w:rsidR="00BB0157" w:rsidRPr="001F72A4">
        <w:rPr>
          <w:rStyle w:val="FontStyle14"/>
          <w:b w:val="0"/>
          <w:sz w:val="22"/>
          <w:szCs w:val="22"/>
          <w:lang w:val="sr-Cyrl-RS"/>
        </w:rPr>
        <w:t>као</w:t>
      </w:r>
      <w:r w:rsidRPr="001F72A4">
        <w:rPr>
          <w:rStyle w:val="FontStyle14"/>
          <w:b w:val="0"/>
          <w:sz w:val="22"/>
          <w:szCs w:val="22"/>
          <w:lang w:val="sr-Cyrl-RS"/>
        </w:rPr>
        <w:t xml:space="preserve"> </w:t>
      </w:r>
      <w:r w:rsidR="00BB0157" w:rsidRPr="001F72A4">
        <w:rPr>
          <w:rStyle w:val="FontStyle14"/>
          <w:b w:val="0"/>
          <w:sz w:val="22"/>
          <w:szCs w:val="22"/>
          <w:lang w:val="sr-Cyrl-RS"/>
        </w:rPr>
        <w:t>стечајни</w:t>
      </w:r>
      <w:r w:rsidRPr="001F72A4">
        <w:rPr>
          <w:rStyle w:val="FontStyle14"/>
          <w:b w:val="0"/>
          <w:sz w:val="22"/>
          <w:szCs w:val="22"/>
          <w:lang w:val="sr-Cyrl-RS"/>
        </w:rPr>
        <w:t xml:space="preserve"> </w:t>
      </w:r>
      <w:r w:rsidR="00BB0157" w:rsidRPr="001F72A4">
        <w:rPr>
          <w:rStyle w:val="FontStyle14"/>
          <w:b w:val="0"/>
          <w:sz w:val="22"/>
          <w:szCs w:val="22"/>
          <w:lang w:val="sr-Cyrl-RS"/>
        </w:rPr>
        <w:t>управник</w:t>
      </w:r>
    </w:p>
    <w:p w14:paraId="48FC2D6B" w14:textId="77777777" w:rsidR="004E166D" w:rsidRPr="001F72A4" w:rsidRDefault="004E166D" w:rsidP="00D03356">
      <w:pPr>
        <w:pStyle w:val="Style4"/>
        <w:widowControl/>
        <w:spacing w:before="173"/>
        <w:ind w:right="118"/>
        <w:rPr>
          <w:rStyle w:val="FontStyle14"/>
          <w:sz w:val="22"/>
          <w:szCs w:val="22"/>
          <w:lang w:val="sr-Cyrl-RS"/>
        </w:rPr>
      </w:pPr>
      <w:r w:rsidRPr="001F72A4">
        <w:rPr>
          <w:rStyle w:val="FontStyle14"/>
          <w:sz w:val="22"/>
          <w:szCs w:val="22"/>
          <w:lang w:val="sr-Cyrl-RS"/>
        </w:rPr>
        <w:t>РАЗВОЈН</w:t>
      </w:r>
      <w:r w:rsidR="006738AE" w:rsidRPr="001F72A4">
        <w:rPr>
          <w:rStyle w:val="FontStyle14"/>
          <w:sz w:val="22"/>
          <w:szCs w:val="22"/>
          <w:lang w:val="sr-Cyrl-RS"/>
        </w:rPr>
        <w:t>Е</w:t>
      </w:r>
      <w:r w:rsidRPr="001F72A4">
        <w:rPr>
          <w:rStyle w:val="FontStyle14"/>
          <w:sz w:val="22"/>
          <w:szCs w:val="22"/>
          <w:lang w:val="sr-Cyrl-RS"/>
        </w:rPr>
        <w:t xml:space="preserve"> БАНК</w:t>
      </w:r>
      <w:r w:rsidR="006738AE" w:rsidRPr="001F72A4">
        <w:rPr>
          <w:rStyle w:val="FontStyle14"/>
          <w:sz w:val="22"/>
          <w:szCs w:val="22"/>
          <w:lang w:val="sr-Cyrl-RS"/>
        </w:rPr>
        <w:t>Е</w:t>
      </w:r>
      <w:r w:rsidRPr="001F72A4">
        <w:rPr>
          <w:rStyle w:val="FontStyle14"/>
          <w:sz w:val="22"/>
          <w:szCs w:val="22"/>
          <w:lang w:val="sr-Cyrl-RS"/>
        </w:rPr>
        <w:t xml:space="preserve"> ВОЈВОДИНЕ А.Д. НОВИ САД – У СТЕЧАЈУ</w:t>
      </w:r>
      <w:r w:rsidR="00590AF5" w:rsidRPr="001F72A4">
        <w:rPr>
          <w:rStyle w:val="FontStyle14"/>
          <w:sz w:val="22"/>
          <w:szCs w:val="22"/>
          <w:lang w:val="sr-Cyrl-RS"/>
        </w:rPr>
        <w:t xml:space="preserve">, Стражиловска 4, </w:t>
      </w:r>
      <w:r w:rsidR="00D2264A" w:rsidRPr="001F72A4">
        <w:rPr>
          <w:rStyle w:val="FontStyle14"/>
          <w:sz w:val="22"/>
          <w:szCs w:val="22"/>
          <w:lang w:val="sr-Cyrl-RS"/>
        </w:rPr>
        <w:t>М</w:t>
      </w:r>
      <w:r w:rsidR="00590AF5" w:rsidRPr="001F72A4">
        <w:rPr>
          <w:rStyle w:val="FontStyle14"/>
          <w:sz w:val="22"/>
          <w:szCs w:val="22"/>
          <w:lang w:val="sr-Cyrl-RS"/>
        </w:rPr>
        <w:t xml:space="preserve">атични </w:t>
      </w:r>
      <w:r w:rsidR="00D2264A" w:rsidRPr="001F72A4">
        <w:rPr>
          <w:rStyle w:val="FontStyle14"/>
          <w:sz w:val="22"/>
          <w:szCs w:val="22"/>
          <w:lang w:val="sr-Cyrl-RS"/>
        </w:rPr>
        <w:t>број: 08212538</w:t>
      </w:r>
    </w:p>
    <w:p w14:paraId="0D674F45" w14:textId="77777777" w:rsidR="00944E4A" w:rsidRPr="001F72A4" w:rsidRDefault="000D033B" w:rsidP="00D03356">
      <w:pPr>
        <w:pStyle w:val="Style4"/>
        <w:widowControl/>
        <w:ind w:right="118"/>
        <w:rPr>
          <w:rStyle w:val="FontStyle14"/>
          <w:b w:val="0"/>
          <w:sz w:val="22"/>
          <w:szCs w:val="22"/>
          <w:lang w:val="sr-Cyrl-RS"/>
        </w:rPr>
      </w:pPr>
      <w:r w:rsidRPr="001F72A4">
        <w:rPr>
          <w:rStyle w:val="FontStyle14"/>
          <w:b w:val="0"/>
          <w:sz w:val="22"/>
          <w:szCs w:val="22"/>
          <w:lang w:val="sr-Cyrl-RS"/>
        </w:rPr>
        <w:t xml:space="preserve"> (</w:t>
      </w:r>
      <w:r w:rsidR="00BB0157" w:rsidRPr="001F72A4">
        <w:rPr>
          <w:rStyle w:val="FontStyle14"/>
          <w:b w:val="0"/>
          <w:sz w:val="22"/>
          <w:szCs w:val="22"/>
          <w:lang w:val="sr-Cyrl-RS"/>
        </w:rPr>
        <w:t>у</w:t>
      </w:r>
      <w:r w:rsidRPr="001F72A4">
        <w:rPr>
          <w:rStyle w:val="FontStyle14"/>
          <w:b w:val="0"/>
          <w:sz w:val="22"/>
          <w:szCs w:val="22"/>
          <w:lang w:val="sr-Cyrl-RS"/>
        </w:rPr>
        <w:t xml:space="preserve"> </w:t>
      </w:r>
      <w:r w:rsidR="00BB0157" w:rsidRPr="001F72A4">
        <w:rPr>
          <w:rStyle w:val="FontStyle14"/>
          <w:b w:val="0"/>
          <w:sz w:val="22"/>
          <w:szCs w:val="22"/>
          <w:lang w:val="sr-Cyrl-RS"/>
        </w:rPr>
        <w:t>даљем</w:t>
      </w:r>
      <w:r w:rsidRPr="001F72A4">
        <w:rPr>
          <w:rStyle w:val="FontStyle14"/>
          <w:b w:val="0"/>
          <w:sz w:val="22"/>
          <w:szCs w:val="22"/>
          <w:lang w:val="sr-Cyrl-RS"/>
        </w:rPr>
        <w:t xml:space="preserve"> </w:t>
      </w:r>
      <w:r w:rsidR="00BB0157" w:rsidRPr="001F72A4">
        <w:rPr>
          <w:rStyle w:val="FontStyle14"/>
          <w:b w:val="0"/>
          <w:sz w:val="22"/>
          <w:szCs w:val="22"/>
          <w:lang w:val="sr-Cyrl-RS"/>
        </w:rPr>
        <w:t>тексту</w:t>
      </w:r>
      <w:r w:rsidRPr="001F72A4">
        <w:rPr>
          <w:rStyle w:val="FontStyle14"/>
          <w:b w:val="0"/>
          <w:sz w:val="22"/>
          <w:szCs w:val="22"/>
          <w:lang w:val="sr-Cyrl-RS"/>
        </w:rPr>
        <w:t xml:space="preserve">: </w:t>
      </w:r>
      <w:r w:rsidR="00BB0157" w:rsidRPr="001F72A4">
        <w:rPr>
          <w:rStyle w:val="FontStyle14"/>
          <w:b w:val="0"/>
          <w:sz w:val="22"/>
          <w:szCs w:val="22"/>
          <w:lang w:val="sr-Cyrl-RS"/>
        </w:rPr>
        <w:t>Финансијска</w:t>
      </w:r>
      <w:r w:rsidRPr="001F72A4">
        <w:rPr>
          <w:rStyle w:val="FontStyle14"/>
          <w:b w:val="0"/>
          <w:sz w:val="22"/>
          <w:szCs w:val="22"/>
          <w:lang w:val="sr-Cyrl-RS"/>
        </w:rPr>
        <w:t xml:space="preserve"> </w:t>
      </w:r>
      <w:r w:rsidR="00BB0157" w:rsidRPr="001F72A4">
        <w:rPr>
          <w:rStyle w:val="FontStyle14"/>
          <w:b w:val="0"/>
          <w:sz w:val="22"/>
          <w:szCs w:val="22"/>
          <w:lang w:val="sr-Cyrl-RS"/>
        </w:rPr>
        <w:t>институција</w:t>
      </w:r>
      <w:r w:rsidRPr="001F72A4">
        <w:rPr>
          <w:rStyle w:val="FontStyle14"/>
          <w:b w:val="0"/>
          <w:sz w:val="22"/>
          <w:szCs w:val="22"/>
          <w:lang w:val="sr-Cyrl-RS"/>
        </w:rPr>
        <w:t xml:space="preserve"> </w:t>
      </w:r>
      <w:r w:rsidR="00BB0157" w:rsidRPr="001F72A4">
        <w:rPr>
          <w:rStyle w:val="FontStyle14"/>
          <w:b w:val="0"/>
          <w:sz w:val="22"/>
          <w:szCs w:val="22"/>
          <w:lang w:val="sr-Cyrl-RS"/>
        </w:rPr>
        <w:t>у</w:t>
      </w:r>
      <w:r w:rsidRPr="001F72A4">
        <w:rPr>
          <w:rStyle w:val="FontStyle14"/>
          <w:b w:val="0"/>
          <w:sz w:val="22"/>
          <w:szCs w:val="22"/>
          <w:lang w:val="sr-Cyrl-RS"/>
        </w:rPr>
        <w:t xml:space="preserve"> </w:t>
      </w:r>
      <w:r w:rsidR="00BB0157" w:rsidRPr="001F72A4">
        <w:rPr>
          <w:rStyle w:val="FontStyle14"/>
          <w:b w:val="0"/>
          <w:sz w:val="22"/>
          <w:szCs w:val="22"/>
          <w:lang w:val="sr-Cyrl-RS"/>
        </w:rPr>
        <w:t>стечају</w:t>
      </w:r>
      <w:r w:rsidRPr="001F72A4">
        <w:rPr>
          <w:rStyle w:val="FontStyle14"/>
          <w:b w:val="0"/>
          <w:sz w:val="22"/>
          <w:szCs w:val="22"/>
          <w:lang w:val="sr-Cyrl-RS"/>
        </w:rPr>
        <w:t>)</w:t>
      </w:r>
    </w:p>
    <w:p w14:paraId="4F58C509" w14:textId="77777777" w:rsidR="00944E4A" w:rsidRPr="001F72A4" w:rsidRDefault="00BB0157" w:rsidP="00D03356">
      <w:pPr>
        <w:pStyle w:val="Style7"/>
        <w:widowControl/>
        <w:spacing w:before="202"/>
        <w:ind w:right="118"/>
        <w:jc w:val="center"/>
        <w:rPr>
          <w:rStyle w:val="FontStyle14"/>
          <w:sz w:val="22"/>
          <w:szCs w:val="22"/>
          <w:lang w:val="sr-Cyrl-RS"/>
        </w:rPr>
      </w:pPr>
      <w:r w:rsidRPr="001F72A4">
        <w:rPr>
          <w:rStyle w:val="FontStyle14"/>
          <w:sz w:val="22"/>
          <w:szCs w:val="22"/>
          <w:lang w:val="sr-Cyrl-RS"/>
        </w:rPr>
        <w:t>ОГЛАШАВА</w:t>
      </w:r>
    </w:p>
    <w:p w14:paraId="1B8BC23D" w14:textId="77777777" w:rsidR="00944E4A" w:rsidRPr="001F72A4" w:rsidRDefault="00BB0157" w:rsidP="00D03356">
      <w:pPr>
        <w:pStyle w:val="Style4"/>
        <w:widowControl/>
        <w:spacing w:before="206"/>
        <w:ind w:right="118"/>
        <w:rPr>
          <w:rStyle w:val="FontStyle14"/>
          <w:sz w:val="22"/>
          <w:szCs w:val="22"/>
          <w:lang w:val="sr-Cyrl-RS"/>
        </w:rPr>
      </w:pPr>
      <w:r w:rsidRPr="001F72A4">
        <w:rPr>
          <w:rStyle w:val="FontStyle14"/>
          <w:sz w:val="22"/>
          <w:szCs w:val="22"/>
          <w:lang w:val="sr-Cyrl-RS"/>
        </w:rPr>
        <w:t>ПРОДАЈУ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="002D54FC" w:rsidRPr="001F72A4">
        <w:rPr>
          <w:rStyle w:val="FontStyle14"/>
          <w:sz w:val="22"/>
          <w:szCs w:val="22"/>
          <w:lang w:val="sr-Cyrl-RS"/>
        </w:rPr>
        <w:t>ИМОВИНЕ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="002E073F" w:rsidRPr="001F72A4">
        <w:rPr>
          <w:rStyle w:val="FontStyle14"/>
          <w:sz w:val="22"/>
          <w:szCs w:val="22"/>
          <w:lang w:val="sr-Cyrl-RS"/>
        </w:rPr>
        <w:t>ЈАВНИМ ПРИКУПЉАЊЕМ ПОНУДА - ТЕНДЕРОМ</w:t>
      </w:r>
    </w:p>
    <w:p w14:paraId="5BA75B13" w14:textId="74D2A152" w:rsidR="00944E4A" w:rsidRPr="001F72A4" w:rsidRDefault="000D033B" w:rsidP="00D03356">
      <w:pPr>
        <w:pStyle w:val="Style7"/>
        <w:widowControl/>
        <w:ind w:right="118"/>
        <w:jc w:val="center"/>
        <w:rPr>
          <w:rStyle w:val="FontStyle14"/>
          <w:sz w:val="22"/>
          <w:szCs w:val="22"/>
          <w:lang w:val="sr-Cyrl-RS"/>
        </w:rPr>
      </w:pPr>
      <w:r w:rsidRPr="001F72A4">
        <w:rPr>
          <w:rStyle w:val="FontStyle14"/>
          <w:sz w:val="22"/>
          <w:szCs w:val="22"/>
          <w:lang w:val="sr-Cyrl-RS"/>
        </w:rPr>
        <w:t>(</w:t>
      </w:r>
      <w:r w:rsidR="00BB0157" w:rsidRPr="001F72A4">
        <w:rPr>
          <w:rStyle w:val="FontStyle14"/>
          <w:sz w:val="22"/>
          <w:szCs w:val="22"/>
          <w:lang w:val="sr-Cyrl-RS"/>
        </w:rPr>
        <w:t>ШИФРА</w:t>
      </w:r>
      <w:r w:rsidRPr="001F72A4">
        <w:rPr>
          <w:rStyle w:val="FontStyle14"/>
          <w:sz w:val="22"/>
          <w:szCs w:val="22"/>
          <w:lang w:val="sr-Cyrl-RS"/>
        </w:rPr>
        <w:t xml:space="preserve"> </w:t>
      </w:r>
      <w:r w:rsidR="00371829" w:rsidRPr="001F72A4">
        <w:rPr>
          <w:rStyle w:val="FontStyle14"/>
          <w:sz w:val="22"/>
          <w:szCs w:val="22"/>
          <w:lang w:val="sr-Cyrl-RS"/>
        </w:rPr>
        <w:t>ТЕНДЕРА</w:t>
      </w:r>
      <w:r w:rsidRPr="001F72A4">
        <w:rPr>
          <w:rStyle w:val="FontStyle14"/>
          <w:sz w:val="22"/>
          <w:szCs w:val="22"/>
          <w:lang w:val="sr-Cyrl-RS"/>
        </w:rPr>
        <w:t xml:space="preserve">: </w:t>
      </w:r>
      <w:r w:rsidR="00B76AF1" w:rsidRPr="001F72A4">
        <w:rPr>
          <w:rStyle w:val="FontStyle14"/>
          <w:sz w:val="22"/>
          <w:szCs w:val="22"/>
          <w:lang w:val="sr-Cyrl-RS"/>
        </w:rPr>
        <w:t>Т</w:t>
      </w:r>
      <w:r w:rsidR="00256BA3" w:rsidRPr="001F72A4">
        <w:rPr>
          <w:rStyle w:val="FontStyle14"/>
          <w:sz w:val="22"/>
          <w:szCs w:val="22"/>
          <w:lang w:val="sr-Cyrl-RS"/>
        </w:rPr>
        <w:t>-</w:t>
      </w:r>
      <w:r w:rsidR="003A66E1" w:rsidRPr="001F72A4">
        <w:rPr>
          <w:rStyle w:val="FontStyle14"/>
          <w:sz w:val="22"/>
          <w:szCs w:val="22"/>
          <w:lang w:val="sr-Cyrl-RS"/>
        </w:rPr>
        <w:t>5/18</w:t>
      </w:r>
      <w:r w:rsidRPr="001F72A4">
        <w:rPr>
          <w:rStyle w:val="FontStyle14"/>
          <w:sz w:val="22"/>
          <w:szCs w:val="22"/>
          <w:lang w:val="sr-Cyrl-RS"/>
        </w:rPr>
        <w:t>)</w:t>
      </w:r>
    </w:p>
    <w:p w14:paraId="3E5DDB98" w14:textId="77777777" w:rsidR="004E166D" w:rsidRPr="001F72A4" w:rsidRDefault="004E166D">
      <w:pPr>
        <w:pStyle w:val="Style7"/>
        <w:widowControl/>
        <w:jc w:val="center"/>
        <w:rPr>
          <w:rStyle w:val="FontStyle14"/>
          <w:sz w:val="22"/>
          <w:szCs w:val="22"/>
          <w:lang w:val="sr-Cyrl-RS"/>
        </w:rPr>
      </w:pPr>
    </w:p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6777"/>
        <w:gridCol w:w="1417"/>
        <w:gridCol w:w="1362"/>
      </w:tblGrid>
      <w:tr w:rsidR="00D03356" w:rsidRPr="001F72A4" w14:paraId="7364049F" w14:textId="77777777" w:rsidTr="002073AB">
        <w:trPr>
          <w:cantSplit/>
          <w:trHeight w:val="84"/>
        </w:trPr>
        <w:tc>
          <w:tcPr>
            <w:tcW w:w="877" w:type="dxa"/>
            <w:vAlign w:val="center"/>
          </w:tcPr>
          <w:p w14:paraId="31BE1B14" w14:textId="77777777" w:rsidR="00D03356" w:rsidRPr="001F72A4" w:rsidRDefault="00590AF5" w:rsidP="00590A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6777" w:type="dxa"/>
            <w:vAlign w:val="center"/>
          </w:tcPr>
          <w:p w14:paraId="6521A555" w14:textId="77777777" w:rsidR="00D03356" w:rsidRPr="001F72A4" w:rsidRDefault="00590AF5" w:rsidP="00590A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Предмет продаје</w:t>
            </w:r>
          </w:p>
        </w:tc>
        <w:tc>
          <w:tcPr>
            <w:tcW w:w="1417" w:type="dxa"/>
            <w:vAlign w:val="center"/>
          </w:tcPr>
          <w:p w14:paraId="56D08A44" w14:textId="77777777" w:rsidR="00D03356" w:rsidRPr="001F72A4" w:rsidRDefault="00D03356" w:rsidP="00590AF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Процењена вредност у еврима</w:t>
            </w:r>
          </w:p>
        </w:tc>
        <w:tc>
          <w:tcPr>
            <w:tcW w:w="1362" w:type="dxa"/>
            <w:vAlign w:val="center"/>
          </w:tcPr>
          <w:p w14:paraId="19552B1F" w14:textId="77777777" w:rsidR="00D03356" w:rsidRPr="001F72A4" w:rsidRDefault="00D03356" w:rsidP="006311A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Износ депозита у еврима</w:t>
            </w:r>
          </w:p>
        </w:tc>
      </w:tr>
      <w:tr w:rsidR="00B76AF1" w:rsidRPr="001F72A4" w14:paraId="3BB4D142" w14:textId="77777777" w:rsidTr="002073AB">
        <w:trPr>
          <w:cantSplit/>
          <w:trHeight w:val="397"/>
        </w:trPr>
        <w:tc>
          <w:tcPr>
            <w:tcW w:w="877" w:type="dxa"/>
            <w:vAlign w:val="center"/>
          </w:tcPr>
          <w:p w14:paraId="5F124916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6777" w:type="dxa"/>
          </w:tcPr>
          <w:p w14:paraId="5B8ABE9C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 w:eastAsia="sr-Latn-CS"/>
              </w:rPr>
            </w:pPr>
            <w:r w:rsidRPr="001F72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 w:eastAsia="sr-Latn-CS"/>
              </w:rPr>
              <w:t>Нови Сад, Јеврејска 11</w:t>
            </w:r>
          </w:p>
          <w:p w14:paraId="74BF5CE8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</w:pP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>Стан број 4, у приземљу, површине 65 m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  <w:lang w:val="sr-Cyrl-RS" w:eastAsia="sr-Latn-CS"/>
              </w:rPr>
              <w:t>2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 xml:space="preserve">, уписан као посебан део стамбене зграде за колективно становање број 1 изграђене на катастарској парцели број 267/2 </w:t>
            </w:r>
            <w:r w:rsidRPr="001F72A4"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  <w:t>К.О. Нови Сад II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 xml:space="preserve">, уписано у Лист непокретности број 1279 </w:t>
            </w:r>
            <w:r w:rsidRPr="001F72A4"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  <w:t>К.О. Нови Сад II</w:t>
            </w:r>
          </w:p>
          <w:p w14:paraId="6C5C223F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</w:pPr>
            <w:r w:rsidRPr="001F72A4"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  <w:t>(Напомена: Решење о упису права својине у корист Развојне банке Војводине а.д. Нови Сад – у стечају није коначно)</w:t>
            </w:r>
          </w:p>
        </w:tc>
        <w:tc>
          <w:tcPr>
            <w:tcW w:w="1417" w:type="dxa"/>
            <w:vAlign w:val="center"/>
          </w:tcPr>
          <w:p w14:paraId="259AAF5E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 w:eastAsia="sr-Latn-CS"/>
              </w:rPr>
            </w:pPr>
            <w:r w:rsidRPr="001F72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 w:eastAsia="sr-Latn-CS"/>
              </w:rPr>
              <w:t>61.300,00</w:t>
            </w:r>
          </w:p>
        </w:tc>
        <w:tc>
          <w:tcPr>
            <w:tcW w:w="1362" w:type="dxa"/>
            <w:vAlign w:val="center"/>
          </w:tcPr>
          <w:p w14:paraId="3A4672F4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 w:eastAsia="sr-Latn-CS"/>
              </w:rPr>
            </w:pPr>
            <w:r w:rsidRPr="001F72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 w:eastAsia="sr-Latn-CS"/>
              </w:rPr>
              <w:t>9.195,00</w:t>
            </w:r>
          </w:p>
        </w:tc>
      </w:tr>
      <w:tr w:rsidR="00B76AF1" w:rsidRPr="001F72A4" w14:paraId="2ECBAC91" w14:textId="77777777" w:rsidTr="002073AB">
        <w:trPr>
          <w:cantSplit/>
          <w:trHeight w:val="604"/>
        </w:trPr>
        <w:tc>
          <w:tcPr>
            <w:tcW w:w="877" w:type="dxa"/>
            <w:vAlign w:val="center"/>
          </w:tcPr>
          <w:p w14:paraId="22CCA9EB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2</w:t>
            </w:r>
          </w:p>
          <w:p w14:paraId="209F6727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6777" w:type="dxa"/>
          </w:tcPr>
          <w:p w14:paraId="1E450149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Инђија, Душана Јерковића 5</w:t>
            </w:r>
          </w:p>
          <w:p w14:paraId="584F173F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Пословни простор који се налази у приземљу и на првом спрату стамбено пословне зграде број 1,  укупне површине 192 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>m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  <w:lang w:val="sr-Cyrl-RS" w:eastAsia="sr-Latn-CS"/>
              </w:rPr>
              <w:t>2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који чине: </w:t>
            </w:r>
          </w:p>
          <w:p w14:paraId="6D3BC1E5" w14:textId="77777777" w:rsidR="00B76AF1" w:rsidRPr="001F72A4" w:rsidRDefault="00B76AF1" w:rsidP="00B76AF1">
            <w:pPr>
              <w:pStyle w:val="Default"/>
              <w:numPr>
                <w:ilvl w:val="0"/>
                <w:numId w:val="5"/>
              </w:numPr>
              <w:ind w:left="210" w:hanging="210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пословни простор- четири просторије финансијских услуга – пословни простор 1, број посебног дела 1, површине 71 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>m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  <w:lang w:val="sr-Cyrl-RS" w:eastAsia="sr-Latn-CS"/>
              </w:rPr>
              <w:t>2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>,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у приземљу и</w:t>
            </w:r>
          </w:p>
          <w:p w14:paraId="288A719E" w14:textId="77777777" w:rsidR="00B76AF1" w:rsidRPr="001F72A4" w:rsidRDefault="00B76AF1" w:rsidP="00B76AF1">
            <w:pPr>
              <w:pStyle w:val="Default"/>
              <w:numPr>
                <w:ilvl w:val="0"/>
                <w:numId w:val="5"/>
              </w:numPr>
              <w:ind w:left="210" w:hanging="210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пословни простор – четири просторије финансијских услуга – пословни простор 1, број посебног дела 1/1, површине 121 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>m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  <w:lang w:val="sr-Cyrl-RS" w:eastAsia="sr-Latn-CS"/>
              </w:rPr>
              <w:t>2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на првом спрату,</w:t>
            </w:r>
          </w:p>
          <w:p w14:paraId="623584F3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са заједничким уделом на стамбено-пословној згради број 1,</w:t>
            </w:r>
          </w:p>
          <w:p w14:paraId="3A3A5437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све на катастарској парцели број 206 К.О. Инђија, уписано у Лист непокретности број 10616 К.О. Инђија и</w:t>
            </w:r>
          </w:p>
          <w:p w14:paraId="6ABD9812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</w:pPr>
            <w:r w:rsidRPr="001F72A4"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  <w:t>покретне ствари које сe налазе у описаном пословном простору (канцеларијски намештај, плински котао за грејање, систем противпровалне заштите, клима уређаји, кухињски елементи, .....)</w:t>
            </w:r>
          </w:p>
        </w:tc>
        <w:tc>
          <w:tcPr>
            <w:tcW w:w="1417" w:type="dxa"/>
            <w:vAlign w:val="center"/>
          </w:tcPr>
          <w:p w14:paraId="067FDF6E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109.500,00</w:t>
            </w:r>
          </w:p>
        </w:tc>
        <w:tc>
          <w:tcPr>
            <w:tcW w:w="1362" w:type="dxa"/>
            <w:vAlign w:val="center"/>
          </w:tcPr>
          <w:p w14:paraId="72AB4039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 w:eastAsia="sr-Latn-CS"/>
              </w:rPr>
            </w:pPr>
            <w:r w:rsidRPr="001F72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 w:eastAsia="sr-Latn-CS"/>
              </w:rPr>
              <w:t>16.425,00</w:t>
            </w:r>
          </w:p>
        </w:tc>
      </w:tr>
      <w:tr w:rsidR="00B76AF1" w:rsidRPr="001F72A4" w14:paraId="1C98866E" w14:textId="77777777" w:rsidTr="002073AB">
        <w:trPr>
          <w:cantSplit/>
          <w:trHeight w:val="708"/>
        </w:trPr>
        <w:tc>
          <w:tcPr>
            <w:tcW w:w="877" w:type="dxa"/>
            <w:vAlign w:val="center"/>
          </w:tcPr>
          <w:p w14:paraId="56A7F2D8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777" w:type="dxa"/>
          </w:tcPr>
          <w:p w14:paraId="041C1CD8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Ивањица, Персе Рајевић 3</w:t>
            </w:r>
          </w:p>
          <w:p w14:paraId="458B2BD0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</w:pP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Пословни простор 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>у ванкњижном власништву продавца, укупне површине 132 m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  <w:lang w:val="sr-Cyrl-RS" w:eastAsia="sr-Latn-CS"/>
              </w:rPr>
              <w:t>2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 xml:space="preserve"> и </w:t>
            </w:r>
          </w:p>
          <w:p w14:paraId="071C9DE3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</w:pPr>
            <w:r w:rsidRPr="001F72A4"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  <w:t>покретне ствари које са налазе у описаном пословном простору (канцеларијски намештај, тракасте завесе, систем противпровалне заштите, кухињски елементи, клима уређај, ...)</w:t>
            </w:r>
          </w:p>
          <w:p w14:paraId="6FE1C057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 w:eastAsia="sr-Latn-CS"/>
              </w:rPr>
              <w:t>(Напомена: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F72A4"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  <w:t>према израђеном елаборату геодетских радова нето корисна површина пословног простора износи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 w:eastAsia="sr-Latn-CS"/>
              </w:rPr>
              <w:t xml:space="preserve"> 134,79 m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sr-Cyrl-RS" w:eastAsia="sr-Latn-CS"/>
              </w:rPr>
              <w:t xml:space="preserve">2 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 w:eastAsia="sr-Latn-CS"/>
              </w:rPr>
              <w:t xml:space="preserve">и исти се налази у приземљу и подруму објекта који се налази на катастарској парцели број 1636 К.О. </w:t>
            </w:r>
            <w:r w:rsidRPr="001F72A4"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  <w:t xml:space="preserve">Ивањица)    </w:t>
            </w:r>
          </w:p>
        </w:tc>
        <w:tc>
          <w:tcPr>
            <w:tcW w:w="1417" w:type="dxa"/>
            <w:vAlign w:val="center"/>
          </w:tcPr>
          <w:p w14:paraId="429CB042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46.106,00</w:t>
            </w:r>
          </w:p>
        </w:tc>
        <w:tc>
          <w:tcPr>
            <w:tcW w:w="1362" w:type="dxa"/>
            <w:vAlign w:val="center"/>
          </w:tcPr>
          <w:p w14:paraId="1022A820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6.915,90</w:t>
            </w:r>
          </w:p>
        </w:tc>
      </w:tr>
      <w:tr w:rsidR="00B76AF1" w:rsidRPr="001F72A4" w14:paraId="579A141A" w14:textId="77777777" w:rsidTr="002073AB">
        <w:trPr>
          <w:cantSplit/>
          <w:trHeight w:val="604"/>
        </w:trPr>
        <w:tc>
          <w:tcPr>
            <w:tcW w:w="877" w:type="dxa"/>
            <w:vAlign w:val="center"/>
          </w:tcPr>
          <w:p w14:paraId="2269E349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lastRenderedPageBreak/>
              <w:t>4</w:t>
            </w:r>
          </w:p>
        </w:tc>
        <w:tc>
          <w:tcPr>
            <w:tcW w:w="6777" w:type="dxa"/>
          </w:tcPr>
          <w:p w14:paraId="53411945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Хоргош, Велика 2 (ранија адреса: Бориса Кидрича број 1)  </w:t>
            </w:r>
          </w:p>
          <w:p w14:paraId="03735D49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Неукњижен пословни простор у ванкњижном власништву продавца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 xml:space="preserve">, 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површине 84 m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који се налази у згради изграђеној на катастарској парцели број 1383 К.О. Хоргош</w:t>
            </w:r>
          </w:p>
          <w:p w14:paraId="7BCE7E9A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(Напомена: продавац  је у поседу пословног простора који је 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према израђеном елаборату геодетских радова</w:t>
            </w:r>
            <w:r w:rsidRPr="001F72A4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нето корисне површине 143,63 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m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14:paraId="3BDBC5EB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42.000,00</w:t>
            </w:r>
          </w:p>
        </w:tc>
        <w:tc>
          <w:tcPr>
            <w:tcW w:w="1362" w:type="dxa"/>
            <w:vAlign w:val="center"/>
          </w:tcPr>
          <w:p w14:paraId="79449877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6.300,00</w:t>
            </w:r>
          </w:p>
        </w:tc>
      </w:tr>
      <w:tr w:rsidR="00B76AF1" w:rsidRPr="001F72A4" w14:paraId="1625C33E" w14:textId="77777777" w:rsidTr="002073AB">
        <w:trPr>
          <w:cantSplit/>
          <w:trHeight w:val="190"/>
        </w:trPr>
        <w:tc>
          <w:tcPr>
            <w:tcW w:w="877" w:type="dxa"/>
            <w:vAlign w:val="center"/>
          </w:tcPr>
          <w:p w14:paraId="4D02017C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777" w:type="dxa"/>
          </w:tcPr>
          <w:p w14:paraId="60FFDC4B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Панчево, Николе Тесле број 9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</w:p>
          <w:p w14:paraId="52B318D0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Неукњижен пословни простор 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>у ванкњижном власништву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продавца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 xml:space="preserve">, 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површине по уговорној документацији 381,02 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>m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  <w:lang w:val="sr-Cyrl-RS" w:eastAsia="sr-Latn-CS"/>
              </w:rPr>
              <w:t>2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(приземље+подрум) и</w:t>
            </w:r>
          </w:p>
          <w:p w14:paraId="3BCBCF29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Cs/>
                <w:sz w:val="22"/>
                <w:szCs w:val="22"/>
                <w:lang w:val="sr-Cyrl-RS" w:eastAsia="sr-Latn-CS"/>
              </w:rPr>
              <w:t>покретне ствари које са налазе у описаном пословном простору (канцеларијски намештај, клима уређаји, рек ормани, системи видео надзора, алармни систем, .....)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</w:p>
          <w:p w14:paraId="14D72B71" w14:textId="77777777" w:rsidR="00B76AF1" w:rsidRPr="001F72A4" w:rsidRDefault="00B76AF1" w:rsidP="00BE26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F72A4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(Напомена: </w:t>
            </w:r>
            <w:r w:rsidRPr="001F72A4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према израђеном елаборату геодетских радова</w:t>
            </w:r>
            <w:r w:rsidRPr="001F72A4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нето корисна површина пословног простора износи 364,53 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>m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  <w:lang w:val="sr-Cyrl-RS" w:eastAsia="sr-Latn-CS"/>
              </w:rPr>
              <w:t xml:space="preserve">2 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 w:eastAsia="sr-Latn-CS"/>
              </w:rPr>
              <w:t>и исти се налази у два објекта која су спојена, изграђена на катастарским парцелама 4138/2 и 4138/3 К.О. Панчево)</w:t>
            </w:r>
            <w:r w:rsidRPr="001F72A4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  <w:lang w:val="sr-Cyrl-RS" w:eastAsia="sr-Latn-C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DAA55D6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180.778,00</w:t>
            </w:r>
          </w:p>
        </w:tc>
        <w:tc>
          <w:tcPr>
            <w:tcW w:w="1362" w:type="dxa"/>
            <w:vAlign w:val="center"/>
          </w:tcPr>
          <w:p w14:paraId="2AABA6AB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27.116,70</w:t>
            </w:r>
          </w:p>
        </w:tc>
      </w:tr>
      <w:tr w:rsidR="00B76AF1" w:rsidRPr="001F72A4" w14:paraId="12CF603E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E230" w14:textId="77777777" w:rsidR="00B76AF1" w:rsidRPr="001F72A4" w:rsidRDefault="00B76AF1" w:rsidP="00BE2653">
            <w:pPr>
              <w:jc w:val="center"/>
              <w:rPr>
                <w:b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BE8" w14:textId="77777777" w:rsidR="00B76AF1" w:rsidRPr="001F72A4" w:rsidRDefault="00B76AF1" w:rsidP="00BE2653">
            <w:pPr>
              <w:jc w:val="both"/>
              <w:rPr>
                <w:b/>
                <w:color w:val="000000"/>
                <w:lang w:val="sr-Cyrl-RS"/>
              </w:rPr>
            </w:pPr>
            <w:r w:rsidRPr="001F72A4">
              <w:rPr>
                <w:b/>
                <w:color w:val="000000"/>
                <w:sz w:val="22"/>
                <w:szCs w:val="22"/>
                <w:lang w:val="sr-Cyrl-RS"/>
              </w:rPr>
              <w:t>Пријепоље, Стара централа (Нијазије Мустајбеговића број 15)</w:t>
            </w:r>
          </w:p>
          <w:p w14:paraId="511C96A1" w14:textId="77777777" w:rsidR="00B76AF1" w:rsidRPr="001F72A4" w:rsidRDefault="00B76AF1" w:rsidP="00BE2653">
            <w:pPr>
              <w:jc w:val="both"/>
              <w:rPr>
                <w:color w:val="000000"/>
                <w:lang w:val="sr-Cyrl-RS"/>
              </w:rPr>
            </w:pPr>
            <w:r w:rsidRPr="001F72A4">
              <w:rPr>
                <w:color w:val="000000"/>
                <w:sz w:val="22"/>
                <w:szCs w:val="22"/>
                <w:lang w:val="sr-Cyrl-RS"/>
              </w:rPr>
              <w:t>Пословни простор финансијских услуга површине 215 m</w:t>
            </w:r>
            <w:r w:rsidRPr="001F72A4">
              <w:rPr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>, број улаза 15, број посебног дела 11, у приземљу зграде број 1 изграђене на катастарској парцели број 503/1 К.О. Пријепоље, Лист непокретности број 3207 К.О. Пријепоље, у ванкњижном власништву продавца, продавац у листу непокретности уписан као носилац права - врста права: држалац, облик својине: приватна и</w:t>
            </w:r>
          </w:p>
          <w:p w14:paraId="50CB885C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покретне ствари које са налазе у описаном пословном простору (канцеларијски намештај, тракасте завесе, клима уређаји, банкомат, жардињере, систем противпровалне заштите, опрема видео надзора, ....)</w:t>
            </w:r>
          </w:p>
          <w:p w14:paraId="2B3B2483" w14:textId="77777777" w:rsidR="00B76AF1" w:rsidRPr="001F72A4" w:rsidRDefault="00B76AF1" w:rsidP="00BE2653">
            <w:pPr>
              <w:jc w:val="both"/>
              <w:rPr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(Напомена: зграда број 1 изграђена без одобрења за градњу)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8F6F" w14:textId="77777777" w:rsidR="00B76AF1" w:rsidRPr="001F72A4" w:rsidRDefault="00B76AF1" w:rsidP="00BE2653">
            <w:pPr>
              <w:jc w:val="center"/>
              <w:rPr>
                <w:b/>
                <w:color w:val="000000"/>
                <w:lang w:val="sr-Cyrl-RS"/>
              </w:rPr>
            </w:pPr>
            <w:r w:rsidRPr="001F72A4">
              <w:rPr>
                <w:b/>
                <w:color w:val="000000"/>
                <w:sz w:val="22"/>
                <w:szCs w:val="22"/>
                <w:lang w:val="sr-Cyrl-RS"/>
              </w:rPr>
              <w:t>125.955,00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40A2" w14:textId="77777777" w:rsidR="00B76AF1" w:rsidRPr="001F72A4" w:rsidRDefault="00B76AF1" w:rsidP="00BE2653">
            <w:pPr>
              <w:jc w:val="center"/>
              <w:rPr>
                <w:b/>
                <w:color w:val="000000"/>
                <w:lang w:val="sr-Cyrl-RS"/>
              </w:rPr>
            </w:pPr>
            <w:r w:rsidRPr="001F72A4">
              <w:rPr>
                <w:b/>
                <w:color w:val="000000"/>
                <w:sz w:val="22"/>
                <w:szCs w:val="22"/>
                <w:lang w:val="sr-Cyrl-RS"/>
              </w:rPr>
              <w:t>18.893,25</w:t>
            </w:r>
          </w:p>
        </w:tc>
      </w:tr>
      <w:tr w:rsidR="00B76AF1" w:rsidRPr="001F72A4" w14:paraId="366788F4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8C0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A981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Смедеревска Паланка, Првог српског устанка број 156</w:t>
            </w:r>
          </w:p>
          <w:p w14:paraId="21DD85D8" w14:textId="77777777" w:rsidR="00B76AF1" w:rsidRPr="001F72A4" w:rsidRDefault="00B76AF1" w:rsidP="00BE2653">
            <w:pPr>
              <w:jc w:val="both"/>
              <w:rPr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Пословни простор у ванкњижном власништву продавца, површине 99,13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>m</w:t>
            </w:r>
            <w:r w:rsidRPr="001F72A4">
              <w:rPr>
                <w:color w:val="000000"/>
                <w:sz w:val="22"/>
                <w:szCs w:val="22"/>
                <w:vertAlign w:val="superscript"/>
                <w:lang w:val="sr-Cyrl-RS"/>
              </w:rPr>
              <w:t xml:space="preserve">2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и</w:t>
            </w:r>
          </w:p>
          <w:p w14:paraId="4A6469FD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покретне ствари које са налазе у описаном пословном простору (жардињере, кухињски елементи, плакари, ...)</w:t>
            </w:r>
          </w:p>
          <w:p w14:paraId="0942E36F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color w:val="000000"/>
                <w:sz w:val="22"/>
                <w:szCs w:val="22"/>
                <w:lang w:val="sr-Cyrl-RS"/>
              </w:rPr>
              <w:t>(Напомена:</w:t>
            </w:r>
            <w:r w:rsidRPr="001F72A4">
              <w:rPr>
                <w:sz w:val="22"/>
                <w:szCs w:val="22"/>
                <w:lang w:val="sr-Cyrl-RS"/>
              </w:rPr>
              <w:t xml:space="preserve">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према израђеном елаборату геодетских радова нето корисна површина пословног простора износи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 104,72 m</w:t>
            </w:r>
            <w:r w:rsidRPr="001F72A4">
              <w:rPr>
                <w:color w:val="000000"/>
                <w:sz w:val="22"/>
                <w:szCs w:val="22"/>
                <w:vertAlign w:val="superscript"/>
                <w:lang w:val="sr-Cyrl-RS"/>
              </w:rPr>
              <w:t xml:space="preserve">2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и исти се налази у објекту на катастарској парцели број 5126 К.О.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Смедеревска Паланка 1 (сада катастарска парцела број 5126/1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К.О.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Смедеревска Паланка 1)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C89A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47.230,00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AD63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7.084,50</w:t>
            </w:r>
          </w:p>
        </w:tc>
      </w:tr>
      <w:tr w:rsidR="00B76AF1" w:rsidRPr="001F72A4" w14:paraId="402F1850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D840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E065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Сокобања, Тржни центар, Карађорђева бб</w:t>
            </w:r>
          </w:p>
          <w:p w14:paraId="39767808" w14:textId="77777777" w:rsidR="00B76AF1" w:rsidRPr="001F72A4" w:rsidRDefault="00B76AF1" w:rsidP="00BE2653">
            <w:pPr>
              <w:jc w:val="both"/>
              <w:rPr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Неукњижен пословни простор, у ванкњижном власништву продавца, површине 159,40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>m</w:t>
            </w:r>
            <w:r w:rsidRPr="001F72A4">
              <w:rPr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и</w:t>
            </w:r>
          </w:p>
          <w:p w14:paraId="10E78FC5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покретне ствари које са налазе у описаном пословном простору (тракасте завесе, банкомат и клима уређаји)</w:t>
            </w:r>
          </w:p>
          <w:p w14:paraId="1E832946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color w:val="000000"/>
                <w:sz w:val="22"/>
                <w:szCs w:val="22"/>
                <w:lang w:val="sr-Cyrl-RS"/>
              </w:rPr>
              <w:t>(Напомена:</w:t>
            </w:r>
            <w:r w:rsidRPr="001F72A4">
              <w:rPr>
                <w:sz w:val="22"/>
                <w:szCs w:val="22"/>
                <w:lang w:val="sr-Cyrl-RS"/>
              </w:rPr>
              <w:t xml:space="preserve">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према израђеном елаборату геодетских радова нето корисна површина пословног простора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(приземље и поткровље)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износи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 127,90 m</w:t>
            </w:r>
            <w:r w:rsidRPr="001F72A4">
              <w:rPr>
                <w:color w:val="000000"/>
                <w:sz w:val="22"/>
                <w:szCs w:val="22"/>
                <w:vertAlign w:val="superscript"/>
                <w:lang w:val="sr-Cyrl-RS"/>
              </w:rPr>
              <w:t xml:space="preserve">2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и исти се највећим делом налази у деловима објекта на катастарским парцелама број 5363/1 и 5366/2 К.О.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Сокобања)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1874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121.710,00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F28E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18.256,50</w:t>
            </w:r>
          </w:p>
        </w:tc>
      </w:tr>
      <w:tr w:rsidR="00B76AF1" w:rsidRPr="001F72A4" w14:paraId="07973113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9006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lastRenderedPageBreak/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23A7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Сремска Митровица,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Трг војвођанских бригада број 12 </w:t>
            </w:r>
          </w:p>
          <w:p w14:paraId="16227F9C" w14:textId="77777777" w:rsidR="00B76AF1" w:rsidRPr="001F72A4" w:rsidRDefault="00B76AF1" w:rsidP="00BE2653">
            <w:pPr>
              <w:jc w:val="both"/>
              <w:rPr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Неукњижене пословне просторије у ванкњижном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>власништву продавца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 бруто површине 200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>m</w:t>
            </w:r>
            <w:r w:rsidRPr="001F72A4">
              <w:rPr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>, у приземљу пословне зграде изграђене на парцели број 4316 К.О. Сремска Митровица и</w:t>
            </w:r>
          </w:p>
          <w:p w14:paraId="44863127" w14:textId="77777777" w:rsidR="00B76AF1" w:rsidRPr="001F72A4" w:rsidRDefault="00B76AF1" w:rsidP="00BE2653">
            <w:pPr>
              <w:jc w:val="both"/>
              <w:rPr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покретне ствари које са налазе у описаном пословном простору (телефонска централа, алармни систем, видео надзор, канцеларијски намештај, клима уређаји, ...)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6B1888D2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color w:val="000000"/>
                <w:sz w:val="22"/>
                <w:szCs w:val="22"/>
                <w:lang w:val="sr-Cyrl-RS"/>
              </w:rPr>
              <w:t>(Напомена:</w:t>
            </w:r>
            <w:r w:rsidRPr="001F72A4">
              <w:rPr>
                <w:sz w:val="22"/>
                <w:szCs w:val="22"/>
                <w:lang w:val="sr-Cyrl-RS"/>
              </w:rPr>
              <w:t xml:space="preserve">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према израђеном елаборату геодетских радова нето корисна површина пословног простора износи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 163,15 m</w:t>
            </w:r>
            <w:r w:rsidRPr="001F72A4">
              <w:rPr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D075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106.238,00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F32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15.935,70</w:t>
            </w:r>
          </w:p>
        </w:tc>
      </w:tr>
      <w:tr w:rsidR="00B76AF1" w:rsidRPr="001F72A4" w14:paraId="0A4B2F7A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6C8F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8ECD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Нови Сад, Футошка број 86 и 86/1</w:t>
            </w:r>
          </w:p>
          <w:p w14:paraId="1EB23B0C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Зграда угоститељства, број зграде 1,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површине у основи 130</w:t>
            </w: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>m</w:t>
            </w:r>
            <w:r w:rsidRPr="001F72A4">
              <w:rPr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, спратности ПО+ПР+ПК,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са следећим посебним деловима: </w:t>
            </w:r>
          </w:p>
          <w:p w14:paraId="368FF667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пословни простор – једна просторија туризма површине 22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 на мансарди, бр. посебног дела 3, број улаза 86,</w:t>
            </w:r>
          </w:p>
          <w:p w14:paraId="4BECAC5A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пословни простор – једна просторија туризма површине 30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 на мансарди, бр. посебног дела 4, број улаза 86,</w:t>
            </w:r>
          </w:p>
          <w:p w14:paraId="519CD7DA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пословни простор – једна просторија туризма површине 30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 на мансарди, бр. посебног дела 5, број улаза 86,</w:t>
            </w:r>
          </w:p>
          <w:p w14:paraId="0911BA43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пословни простор – осам просторија угоститељства у сутерену површине 103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бр. посебног дела 1, број улаза 86,</w:t>
            </w:r>
          </w:p>
          <w:p w14:paraId="08235DAE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пословни простор – осам просторија пословних услуга у приземљу површине 101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, бр. посебног дела 2, број улаза 86 и </w:t>
            </w:r>
          </w:p>
          <w:p w14:paraId="4FCD9EAC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Зграда угоститељства, број зграде 4,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 површине у основи 96</w:t>
            </w: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>m</w:t>
            </w:r>
            <w:r w:rsidRPr="001F72A4">
              <w:rPr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са следећим посебним делом:</w:t>
            </w:r>
          </w:p>
          <w:p w14:paraId="1E4D0ABF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пословни простор – четири просторије угоститељства у приземљу површине 89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, број посебног дела 1, број улаза 86/1, </w:t>
            </w:r>
          </w:p>
          <w:p w14:paraId="0CA20833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све на катастарској парцели број 7683/1 К.О. Нови Сад I, уписано у Лист непокретности број 7744 К.О. Нови Сад I</w:t>
            </w:r>
          </w:p>
          <w:p w14:paraId="3F213297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(Зграда угоститељства бр. 1 и Зграда угоститељства бр. 4 су девастиране)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AF2E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157.000,00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03C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23.550,00</w:t>
            </w:r>
          </w:p>
        </w:tc>
      </w:tr>
      <w:tr w:rsidR="00B76AF1" w:rsidRPr="001F72A4" w14:paraId="01C4C221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1F36" w14:textId="77777777" w:rsidR="00B76AF1" w:rsidRPr="001F72A4" w:rsidRDefault="00B76AF1" w:rsidP="00BE26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F72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FD76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Сврљиг, Миленковица, </w:t>
            </w:r>
            <w:r w:rsidR="00B130C3"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Васе Албанца број 175</w:t>
            </w: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5DAE5D1A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Простор у неетажираној Згради текстилне индустрије–Производна хала, број зграде 21, спратности ПО+ПР+СП+ПК, површине у основи 1412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изграђеној на катастарској парцели број 2585 К.О. Сврљиг уписаној у Лист непокретности број 4035 К.О. Сврљиг,  и то:</w:t>
            </w:r>
          </w:p>
          <w:p w14:paraId="05368D75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Простор у подруму површине 694,75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означен бројевима 1 и 4 на скици у Елаборату о утврђивању целине простора,</w:t>
            </w:r>
          </w:p>
          <w:p w14:paraId="18DD8145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Простор у приземљу површине 1.175,49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означен бројевима 3, 4, 5, 6, 7, 8, 9,10 и 13 на скици у Елаборату о утврђивању целине простора,</w:t>
            </w:r>
          </w:p>
          <w:p w14:paraId="04B4FDA6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Простор на спрату површине 1.295,60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, означен бројевима 1, 3, 6 и 8 на скици у Елаборату о утврђивању целине простора, </w:t>
            </w:r>
          </w:p>
          <w:p w14:paraId="2E738B05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Простор у поткровљу површине 135,87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означен бројевима  5,  7, 8, 9, 10 и 11 на скици у Елаборату о утврђивању целине простора,</w:t>
            </w:r>
          </w:p>
          <w:p w14:paraId="21A8FDC2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са заједничким уделом на описаној Згради текстилне индустрије–Производна хала, број зграде 21 и</w:t>
            </w:r>
          </w:p>
          <w:p w14:paraId="6B1BC521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покретне ствари које са налазе у описаном простору (туш кабина и кревет)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7209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288.006,00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E3D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43.200,90</w:t>
            </w:r>
          </w:p>
        </w:tc>
      </w:tr>
      <w:tr w:rsidR="00B76AF1" w:rsidRPr="001F72A4" w14:paraId="606DDCD0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28E7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lastRenderedPageBreak/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199B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Жабаљ, Светозара Марковића број 207/б</w:t>
            </w:r>
          </w:p>
          <w:p w14:paraId="51B1519C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Породична стамбена зграда број 1, површине у основи 160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, </w:t>
            </w:r>
          </w:p>
          <w:p w14:paraId="1A94A2B8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изграђена на катастарској парцели број 1004/1 К.О. Жабаљ уписана у Лист непокретности број 3413 К.О. Жабаљ,</w:t>
            </w:r>
          </w:p>
          <w:p w14:paraId="5333268A" w14:textId="77777777" w:rsidR="00B76AF1" w:rsidRPr="001F72A4" w:rsidRDefault="00B76AF1" w:rsidP="00BE2653">
            <w:pPr>
              <w:jc w:val="both"/>
              <w:rPr>
                <w:color w:val="000000"/>
                <w:lang w:val="sr-Cyrl-RS"/>
              </w:rPr>
            </w:pP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у ванкњижном власништву продавца, продавац у листу непокретности уписан као носилац права на објекту - врста права: држалац, облик својине: приватна </w:t>
            </w:r>
          </w:p>
          <w:p w14:paraId="6C5A50B9" w14:textId="77777777" w:rsidR="00B76AF1" w:rsidRPr="001F72A4" w:rsidRDefault="00B76AF1" w:rsidP="00BE2653">
            <w:pPr>
              <w:jc w:val="both"/>
              <w:rPr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(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>Напомена:</w:t>
            </w:r>
          </w:p>
          <w:p w14:paraId="5FD7CC2E" w14:textId="77777777" w:rsidR="00B76AF1" w:rsidRPr="001F72A4" w:rsidRDefault="00B76AF1" w:rsidP="00BE2653">
            <w:pPr>
              <w:jc w:val="both"/>
              <w:rPr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породична стамбена зграда број 1 </w:t>
            </w:r>
            <w:r w:rsidRPr="001F72A4">
              <w:rPr>
                <w:color w:val="000000"/>
                <w:sz w:val="22"/>
                <w:szCs w:val="22"/>
                <w:lang w:val="sr-Cyrl-RS"/>
              </w:rPr>
              <w:t xml:space="preserve">– Објекат изграђен без одобрења за градњу; </w:t>
            </w:r>
          </w:p>
          <w:p w14:paraId="74C0EE07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color w:val="000000"/>
                <w:sz w:val="22"/>
                <w:szCs w:val="22"/>
                <w:lang w:val="sr-Cyrl-RS"/>
              </w:rPr>
              <w:t>на катастарској парцели број 1004/1 К.О. Жабаљ постоје још три објекта на којима продавац није носилац права)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8346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47.200,00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CA4E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7.080,00</w:t>
            </w:r>
          </w:p>
        </w:tc>
      </w:tr>
      <w:tr w:rsidR="00B76AF1" w:rsidRPr="001F72A4" w14:paraId="547D32DE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0687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699E" w14:textId="77777777" w:rsidR="00B76AF1" w:rsidRPr="001F72A4" w:rsidRDefault="00B130C3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Зрењанин, Жабаљска 44</w:t>
            </w:r>
            <w:r w:rsidR="00B76AF1"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39D0C6EA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½ дела некретнине: породична стамбена зграда број 1 површине у основи 88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на катастарској парцели број 14577/53 К.О. Зрењанин I, уписано у Лист непокретности број 11098 К.О. Зрењанин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C3DF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8.150,00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F2B7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1.222,50</w:t>
            </w:r>
          </w:p>
        </w:tc>
      </w:tr>
      <w:tr w:rsidR="00B76AF1" w:rsidRPr="001F72A4" w14:paraId="38E89876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4710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78A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Вогањ, Проке Ђиласа 100, К.О. </w:t>
            </w:r>
            <w:r w:rsidR="00B130C3"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Марђелос</w:t>
            </w: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6617E418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1/3 дела некретнине: </w:t>
            </w:r>
          </w:p>
          <w:p w14:paraId="3D965A31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породична стамбена зграда број 1 са земљиштем под зградом – објектом површине 53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, </w:t>
            </w:r>
          </w:p>
          <w:p w14:paraId="4C0ECBBD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земљиште уз зграду – објекат површине 500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, </w:t>
            </w:r>
          </w:p>
          <w:p w14:paraId="6EAAE581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њива 1. класе површине 171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, </w:t>
            </w:r>
          </w:p>
          <w:p w14:paraId="2D336985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све на катастарској парцели број 9/42 К.О. Марђелос, уписано у Лист непокретности број 167 К.О. Марђелос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D46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2.200,00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49F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330,00</w:t>
            </w:r>
          </w:p>
        </w:tc>
      </w:tr>
      <w:tr w:rsidR="00B76AF1" w:rsidRPr="001F72A4" w14:paraId="7802AB68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B265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AA20" w14:textId="77777777" w:rsidR="00B76AF1" w:rsidRPr="001F72A4" w:rsidRDefault="00B130C3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Српска Црња, 5. октобар 68</w:t>
            </w:r>
            <w:r w:rsidR="00B76AF1"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08887AE0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½ дела непокретности: </w:t>
            </w:r>
          </w:p>
          <w:p w14:paraId="76DE9067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породична стамбена зграда број 1 са земљиштем под зградом – објектом површине 46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 и</w:t>
            </w:r>
          </w:p>
          <w:p w14:paraId="5356C5FD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земљиште уз зграду – објекат површине 302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</w:p>
          <w:p w14:paraId="42F65D71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на катастарској парцели број 2516 К.О. Српска Црња;</w:t>
            </w:r>
          </w:p>
          <w:p w14:paraId="006B8C6D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њива 2. класе површине 356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38F6D2F1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на катастарској парцели број 2517 К.О. Српска Црња</w:t>
            </w:r>
          </w:p>
          <w:p w14:paraId="70073ADF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све уписано у Лист непокретности број 1775 К.О. Српска Црња</w:t>
            </w:r>
          </w:p>
          <w:p w14:paraId="606A61B7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(Напомена: на катастарској парцели број 2516 К.О. Српска Црња породична стамбена зграда број 1 у природи не постоји, а на другом месту на наведеној катастарској парцели је изграђен породични стамбени објекат бруто површине заузећа 82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81D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4.650,00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AA30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697,50</w:t>
            </w:r>
          </w:p>
        </w:tc>
      </w:tr>
      <w:tr w:rsidR="00B76AF1" w:rsidRPr="001F72A4" w14:paraId="21BBC235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A8EC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2E30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Ражањ, К.О. Варош, Лаз</w:t>
            </w:r>
          </w:p>
          <w:p w14:paraId="1167DA15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3719/11088 дела  непокретности: </w:t>
            </w:r>
          </w:p>
          <w:p w14:paraId="582607CF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њива 6. класе, површине 11088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на катастарској парцели број 1719, уписано у Лист непокретности број 795 К.О. Варош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622C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788,21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0E1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118,23</w:t>
            </w:r>
          </w:p>
        </w:tc>
      </w:tr>
      <w:tr w:rsidR="00B76AF1" w:rsidRPr="001F72A4" w14:paraId="49148B6B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3881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911E" w14:textId="77777777" w:rsidR="00B76AF1" w:rsidRPr="001F72A4" w:rsidRDefault="00B130C3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Зрењанин, Тодора Манојловића 2</w:t>
            </w:r>
            <w:r w:rsidR="00B76AF1"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52060716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½ дела непокретности: </w:t>
            </w:r>
          </w:p>
          <w:p w14:paraId="4C4AB301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породична стамбена зграда број 1 са земљиштем под зградом-објектом површине 125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 xml:space="preserve">2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и</w:t>
            </w:r>
          </w:p>
          <w:p w14:paraId="68C2094C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земљиште уз зграду – објекат површине 418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6EBA3F0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све на катастарској парцели број 3253/2 К.О. Зрењанин I, уписано у Лист непокретности број 1056 К.О. Зрењанин I</w:t>
            </w:r>
          </w:p>
          <w:p w14:paraId="48FD2DA4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(Напомена: решење о упису права својине у корист продавца са делом поседа ½ на наведеном земљишту (конверзија) није коначно)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C55F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10.750,00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A5A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1.612,50</w:t>
            </w:r>
          </w:p>
        </w:tc>
      </w:tr>
      <w:tr w:rsidR="00B76AF1" w:rsidRPr="001F72A4" w14:paraId="645C448C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50DA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91E2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Краљево, К.О. Конарево, </w:t>
            </w:r>
            <w:r w:rsidR="00B130C3"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Питомница</w:t>
            </w: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45C8915F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1975/8414 делова непокретности: њива 3. класе површине 8414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на катастарској парцели број 1</w:t>
            </w:r>
            <w:r w:rsidR="00953340" w:rsidRPr="001F72A4">
              <w:rPr>
                <w:bCs/>
                <w:color w:val="000000"/>
                <w:sz w:val="22"/>
                <w:szCs w:val="22"/>
                <w:lang w:val="sr-Cyrl-RS"/>
              </w:rPr>
              <w:t>098/1 К.О. Конарево, уписано у Л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ист непокретности број 1690 К.О. Конарево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DD688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5.781,73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C0443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867,26</w:t>
            </w:r>
          </w:p>
        </w:tc>
      </w:tr>
      <w:tr w:rsidR="00B76AF1" w:rsidRPr="001F72A4" w14:paraId="172AAC26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044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5FA4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Краљево, К.О. Конарево, Питомница </w:t>
            </w:r>
          </w:p>
          <w:p w14:paraId="66AECF5F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2/8 делова непокретности: </w:t>
            </w:r>
          </w:p>
          <w:p w14:paraId="5B566393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породична стамбена зграда, број зграде 1, са земљиштем под зградом објектом површине 24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, </w:t>
            </w:r>
          </w:p>
          <w:p w14:paraId="1C36E61B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земљиште уз зграду-објекат површине 500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 и </w:t>
            </w:r>
          </w:p>
          <w:p w14:paraId="01265C46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воћњак 4. класе површине 481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 xml:space="preserve">, </w:t>
            </w:r>
          </w:p>
          <w:p w14:paraId="37AEA154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све катастарској парцели број 1096 К.О. Конарево, уписано у Лист непокретности број 723 К.О. Конарево</w:t>
            </w:r>
          </w:p>
          <w:p w14:paraId="416FDA53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(Напомена: породична стамбена зграда број 1 на катастарској парцели број 1096 К.О. Конарево у природи не постоји – порушена је, а на другим позицијама на наведеној парцели су нелегално изграђена два објекта: стамбени од чврстог материјала површине од 45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 xml:space="preserve">2 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и помоћни од дасака и дрвене грађе површине од 56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објекти су у лошем стању)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77A0A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1D44F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</w:p>
        </w:tc>
      </w:tr>
      <w:tr w:rsidR="00B76AF1" w:rsidRPr="001F72A4" w14:paraId="0C4F984C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F24A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DB79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Краљево, К.О. Конарево, </w:t>
            </w:r>
            <w:r w:rsidR="00B130C3"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Питомница</w:t>
            </w: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B697B95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2/8 делова непокретности: воћњак 4. класе површине 417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на катастарској парцели број 1097/1 К.О. Конарево, уписано у Лист непокретности број 723 К.О. Конарево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009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B51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</w:p>
        </w:tc>
      </w:tr>
      <w:tr w:rsidR="00B76AF1" w:rsidRPr="001F72A4" w14:paraId="7298C2B2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553A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860F" w14:textId="77777777" w:rsidR="00B76AF1" w:rsidRPr="001F72A4" w:rsidRDefault="00B76AF1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Краљево, К.О. Конарево, </w:t>
            </w:r>
            <w:r w:rsidR="00B130C3"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Поље</w:t>
            </w: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130FCE2F" w14:textId="77777777" w:rsidR="00B76AF1" w:rsidRPr="001F72A4" w:rsidRDefault="00B76AF1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2/8 делова непокретности: њива 3. класе површине 2093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на катастарској парцели број 1185/1 К.О. Конарево, уписано у Лист непокретности број 723 К.О. Конарево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A7A8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523,25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B5EB" w14:textId="77777777" w:rsidR="00B76AF1" w:rsidRPr="001F72A4" w:rsidRDefault="00B76AF1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78,49</w:t>
            </w:r>
          </w:p>
        </w:tc>
      </w:tr>
      <w:tr w:rsidR="007F0476" w:rsidRPr="001F72A4" w14:paraId="411185A9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E0F" w14:textId="77777777" w:rsidR="007F0476" w:rsidRPr="001F72A4" w:rsidRDefault="007F0476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D7FB" w14:textId="77777777" w:rsidR="007F0476" w:rsidRPr="001F72A4" w:rsidRDefault="007F0476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Краљево, К.О. Конарево, Поље </w:t>
            </w:r>
          </w:p>
          <w:p w14:paraId="17338C8E" w14:textId="77777777" w:rsidR="007F0476" w:rsidRPr="001F72A4" w:rsidRDefault="007F0476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2/8 делова непокретности: њива 2. класе површине 255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на катастарској парцели број 1331/2 К.О. Конарево, уписано у Лист непокретности број 723 К.О. Конарево</w:t>
            </w:r>
          </w:p>
          <w:p w14:paraId="2FA3EB4B" w14:textId="77777777" w:rsidR="007F0476" w:rsidRPr="001F72A4" w:rsidRDefault="007F0476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(Напомена: на катастарској парцели број 1331/2 К.О. Конарево постоји нелегално изграђен помоћни објекат површине од цца 54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6F91" w14:textId="77777777" w:rsidR="007F0476" w:rsidRPr="001F72A4" w:rsidRDefault="007F0476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1.769,13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2E6EA" w14:textId="77777777" w:rsidR="007F0476" w:rsidRPr="001F72A4" w:rsidRDefault="007F0476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>265,37</w:t>
            </w:r>
          </w:p>
        </w:tc>
      </w:tr>
      <w:tr w:rsidR="007F0476" w:rsidRPr="001F72A4" w14:paraId="24517FDA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7863" w14:textId="77777777" w:rsidR="007F0476" w:rsidRPr="001F72A4" w:rsidRDefault="007F0476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5F8E" w14:textId="77777777" w:rsidR="007F0476" w:rsidRPr="001F72A4" w:rsidRDefault="007F0476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Краљево, К.О. Конарево, Поље </w:t>
            </w:r>
          </w:p>
          <w:p w14:paraId="3CC2B283" w14:textId="77777777" w:rsidR="007F0476" w:rsidRPr="001F72A4" w:rsidRDefault="007F0476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2/8 делова непокретности: њива 2. класе површине 148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на катастарској парцели број 1331/7 К.О. Конарево, уписано у Лист непокретности број 723 К.О. Конарево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22F6" w14:textId="77777777" w:rsidR="007F0476" w:rsidRPr="001F72A4" w:rsidRDefault="007F0476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4E2E7" w14:textId="77777777" w:rsidR="007F0476" w:rsidRPr="001F72A4" w:rsidRDefault="007F0476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</w:p>
        </w:tc>
      </w:tr>
      <w:tr w:rsidR="007F0476" w:rsidRPr="001F72A4" w14:paraId="67A27F46" w14:textId="77777777" w:rsidTr="002073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46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900E" w14:textId="77777777" w:rsidR="007F0476" w:rsidRPr="001F72A4" w:rsidRDefault="007F0476" w:rsidP="00BE2653">
            <w:pPr>
              <w:jc w:val="center"/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5C54" w14:textId="77777777" w:rsidR="007F0476" w:rsidRPr="001F72A4" w:rsidRDefault="007F0476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1F72A4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Краљево, К.О. Конарево, Поље </w:t>
            </w:r>
          </w:p>
          <w:p w14:paraId="6C4BC3ED" w14:textId="77777777" w:rsidR="007F0476" w:rsidRPr="001F72A4" w:rsidRDefault="007F0476" w:rsidP="00BE2653">
            <w:pPr>
              <w:jc w:val="both"/>
              <w:rPr>
                <w:bCs/>
                <w:color w:val="000000"/>
                <w:lang w:val="sr-Cyrl-RS"/>
              </w:rPr>
            </w:pP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2/8 делова непокретности: њива 2. класе површине 148 m</w:t>
            </w:r>
            <w:r w:rsidRPr="001F72A4">
              <w:rPr>
                <w:bCs/>
                <w:color w:val="000000"/>
                <w:sz w:val="22"/>
                <w:szCs w:val="22"/>
                <w:vertAlign w:val="superscript"/>
                <w:lang w:val="sr-Cyrl-RS"/>
              </w:rPr>
              <w:t>2</w:t>
            </w:r>
            <w:r w:rsidRPr="001F72A4">
              <w:rPr>
                <w:bCs/>
                <w:color w:val="000000"/>
                <w:sz w:val="22"/>
                <w:szCs w:val="22"/>
                <w:lang w:val="sr-Cyrl-RS"/>
              </w:rPr>
              <w:t>, на катастарској парцели број 1331/8 К.О. Конарево, уписано у Лист непокретности број 723 К.О. Конарево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4AE4" w14:textId="77777777" w:rsidR="007F0476" w:rsidRPr="001F72A4" w:rsidRDefault="007F0476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E6F8" w14:textId="77777777" w:rsidR="007F0476" w:rsidRPr="001F72A4" w:rsidRDefault="007F0476" w:rsidP="00BE2653">
            <w:pPr>
              <w:jc w:val="both"/>
              <w:rPr>
                <w:b/>
                <w:bCs/>
                <w:color w:val="000000"/>
                <w:lang w:val="sr-Cyrl-RS"/>
              </w:rPr>
            </w:pPr>
          </w:p>
        </w:tc>
      </w:tr>
    </w:tbl>
    <w:p w14:paraId="5FF98FB2" w14:textId="77777777" w:rsidR="00944E4A" w:rsidRPr="001F72A4" w:rsidRDefault="00BB0157" w:rsidP="003906BD">
      <w:pPr>
        <w:pStyle w:val="Style7"/>
        <w:widowControl/>
        <w:spacing w:before="206" w:line="206" w:lineRule="exact"/>
        <w:rPr>
          <w:rStyle w:val="FontStyle14"/>
          <w:sz w:val="22"/>
          <w:szCs w:val="22"/>
          <w:lang w:val="sr-Cyrl-RS"/>
        </w:rPr>
      </w:pPr>
      <w:r w:rsidRPr="001F72A4">
        <w:rPr>
          <w:rStyle w:val="FontStyle14"/>
          <w:sz w:val="22"/>
          <w:szCs w:val="22"/>
          <w:lang w:val="sr-Cyrl-RS"/>
        </w:rPr>
        <w:t>Имовина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Финансијске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институције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стечају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продаје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виђеном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правном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и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фактичком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стању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без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права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на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накнадну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рекламацију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купца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. </w:t>
      </w:r>
      <w:r w:rsidR="00B37D03" w:rsidRPr="001F72A4">
        <w:rPr>
          <w:rStyle w:val="FontStyle14"/>
          <w:sz w:val="22"/>
          <w:szCs w:val="22"/>
          <w:lang w:val="sr-Cyrl-RS"/>
        </w:rPr>
        <w:t>Стечајни управник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Финансијске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институције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стечају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="009E0B98" w:rsidRPr="001F72A4">
        <w:rPr>
          <w:rStyle w:val="FontStyle14"/>
          <w:sz w:val="22"/>
          <w:szCs w:val="22"/>
          <w:lang w:val="sr-Cyrl-RS"/>
        </w:rPr>
        <w:t xml:space="preserve">и Финансијска институција у стечају </w:t>
      </w:r>
      <w:r w:rsidRPr="001F72A4">
        <w:rPr>
          <w:rStyle w:val="FontStyle14"/>
          <w:sz w:val="22"/>
          <w:szCs w:val="22"/>
          <w:lang w:val="sr-Cyrl-RS"/>
        </w:rPr>
        <w:t>не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гарантуј</w:t>
      </w:r>
      <w:r w:rsidR="009E0B98" w:rsidRPr="001F72A4">
        <w:rPr>
          <w:rStyle w:val="FontStyle14"/>
          <w:sz w:val="22"/>
          <w:szCs w:val="22"/>
          <w:lang w:val="sr-Cyrl-RS"/>
        </w:rPr>
        <w:t>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да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имовина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која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продаје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има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одређене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карактеристике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смислу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квалитета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, </w:t>
      </w:r>
      <w:r w:rsidRPr="001F72A4">
        <w:rPr>
          <w:rStyle w:val="FontStyle14"/>
          <w:sz w:val="22"/>
          <w:szCs w:val="22"/>
          <w:lang w:val="sr-Cyrl-RS"/>
        </w:rPr>
        <w:t>квантитета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или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да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одговара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сврси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коју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потенцијални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понуђач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предвиђа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за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ту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имовину</w:t>
      </w:r>
      <w:r w:rsidR="00B066C8" w:rsidRPr="001F72A4">
        <w:rPr>
          <w:rStyle w:val="FontStyle14"/>
          <w:sz w:val="22"/>
          <w:szCs w:val="22"/>
          <w:lang w:val="sr-Cyrl-RS"/>
        </w:rPr>
        <w:t xml:space="preserve"> и не одговара</w:t>
      </w:r>
      <w:r w:rsidR="009E0B98" w:rsidRPr="001F72A4">
        <w:rPr>
          <w:rStyle w:val="FontStyle14"/>
          <w:sz w:val="22"/>
          <w:szCs w:val="22"/>
          <w:lang w:val="sr-Cyrl-RS"/>
        </w:rPr>
        <w:t>ју</w:t>
      </w:r>
      <w:r w:rsidR="00B066C8" w:rsidRPr="001F72A4">
        <w:rPr>
          <w:rStyle w:val="FontStyle14"/>
          <w:sz w:val="22"/>
          <w:szCs w:val="22"/>
          <w:lang w:val="sr-Cyrl-RS"/>
        </w:rPr>
        <w:t xml:space="preserve"> за недостатке које купци утврде по извршеној продаји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. </w:t>
      </w:r>
      <w:r w:rsidRPr="001F72A4">
        <w:rPr>
          <w:rStyle w:val="FontStyle14"/>
          <w:sz w:val="22"/>
          <w:szCs w:val="22"/>
          <w:lang w:val="sr-Cyrl-RS"/>
        </w:rPr>
        <w:t>Сматра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да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је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понуђач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пре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достављања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понуде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обавио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разгледање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имовине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која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се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продаје</w:t>
      </w:r>
      <w:r w:rsidR="000B4EC4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и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своју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понуду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заснива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на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сопственој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процени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стања</w:t>
      </w:r>
      <w:r w:rsidR="000D033B" w:rsidRPr="001F72A4">
        <w:rPr>
          <w:rStyle w:val="FontStyle14"/>
          <w:sz w:val="22"/>
          <w:szCs w:val="22"/>
          <w:lang w:val="sr-Cyrl-RS"/>
        </w:rPr>
        <w:t xml:space="preserve"> </w:t>
      </w:r>
      <w:r w:rsidRPr="001F72A4">
        <w:rPr>
          <w:rStyle w:val="FontStyle14"/>
          <w:sz w:val="22"/>
          <w:szCs w:val="22"/>
          <w:lang w:val="sr-Cyrl-RS"/>
        </w:rPr>
        <w:t>имовине</w:t>
      </w:r>
      <w:r w:rsidR="000D033B" w:rsidRPr="001F72A4">
        <w:rPr>
          <w:rStyle w:val="FontStyle14"/>
          <w:sz w:val="22"/>
          <w:szCs w:val="22"/>
          <w:lang w:val="sr-Cyrl-RS"/>
        </w:rPr>
        <w:t>.</w:t>
      </w:r>
    </w:p>
    <w:p w14:paraId="040A95C1" w14:textId="77777777" w:rsidR="00D03356" w:rsidRPr="001F72A4" w:rsidRDefault="00D03356" w:rsidP="00D03356">
      <w:pPr>
        <w:pStyle w:val="Style7"/>
        <w:widowControl/>
        <w:spacing w:line="206" w:lineRule="exact"/>
        <w:rPr>
          <w:b/>
          <w:bCs/>
          <w:sz w:val="22"/>
          <w:szCs w:val="22"/>
          <w:lang w:val="sr-Cyrl-RS"/>
        </w:rPr>
      </w:pPr>
    </w:p>
    <w:p w14:paraId="251FCAC8" w14:textId="6A961D12" w:rsidR="00535C42" w:rsidRPr="001F72A4" w:rsidRDefault="00535C42" w:rsidP="00535C42">
      <w:pPr>
        <w:pStyle w:val="Style7"/>
        <w:widowControl/>
        <w:spacing w:line="206" w:lineRule="exact"/>
        <w:rPr>
          <w:b/>
          <w:bCs/>
          <w:sz w:val="22"/>
          <w:szCs w:val="22"/>
          <w:lang w:val="sr-Cyrl-RS"/>
        </w:rPr>
      </w:pPr>
      <w:r w:rsidRPr="001F72A4">
        <w:rPr>
          <w:b/>
          <w:bCs/>
          <w:sz w:val="22"/>
          <w:szCs w:val="22"/>
          <w:lang w:val="sr-Cyrl-RS"/>
        </w:rPr>
        <w:t xml:space="preserve">Процењена вредност имовине није минимално прихватљива вредност нити је на било који други начин обавезујућа или опредељујућа за понуђача приликом одређивања висине понуде. </w:t>
      </w:r>
    </w:p>
    <w:p w14:paraId="4FB320F0" w14:textId="77777777" w:rsidR="00546DA5" w:rsidRPr="001F72A4" w:rsidRDefault="00546DA5" w:rsidP="00535C42">
      <w:pPr>
        <w:pStyle w:val="Style7"/>
        <w:widowControl/>
        <w:spacing w:line="206" w:lineRule="exact"/>
        <w:rPr>
          <w:b/>
          <w:bCs/>
          <w:sz w:val="22"/>
          <w:szCs w:val="22"/>
          <w:lang w:val="sr-Cyrl-RS"/>
        </w:rPr>
      </w:pPr>
    </w:p>
    <w:p w14:paraId="26037F91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Детаљнији подаци о пре</w:t>
      </w:r>
      <w:r w:rsidR="00FF17D2" w:rsidRPr="001F72A4">
        <w:rPr>
          <w:sz w:val="22"/>
          <w:szCs w:val="22"/>
          <w:lang w:val="sr-Cyrl-RS"/>
        </w:rPr>
        <w:t>дмету продаје (у даљем тексту: „</w:t>
      </w:r>
      <w:r w:rsidRPr="001F72A4">
        <w:rPr>
          <w:sz w:val="22"/>
          <w:szCs w:val="22"/>
          <w:lang w:val="sr-Cyrl-RS"/>
        </w:rPr>
        <w:t>Тендерска документација</w:t>
      </w:r>
      <w:r w:rsidR="00FF17D2" w:rsidRPr="001F72A4">
        <w:rPr>
          <w:sz w:val="22"/>
          <w:szCs w:val="22"/>
          <w:lang w:val="sr-Cyrl-RS"/>
        </w:rPr>
        <w:t>“</w:t>
      </w:r>
      <w:r w:rsidRPr="001F72A4">
        <w:rPr>
          <w:sz w:val="22"/>
          <w:szCs w:val="22"/>
          <w:lang w:val="sr-Cyrl-RS"/>
        </w:rPr>
        <w:t xml:space="preserve">) биће доступна заинтересованим учесницима након подношења захтева за </w:t>
      </w:r>
      <w:r w:rsidR="00751ECA" w:rsidRPr="001F72A4">
        <w:rPr>
          <w:sz w:val="22"/>
          <w:szCs w:val="22"/>
          <w:lang w:val="sr-Cyrl-RS"/>
        </w:rPr>
        <w:t>достављање</w:t>
      </w:r>
      <w:r w:rsidRPr="001F72A4">
        <w:rPr>
          <w:sz w:val="22"/>
          <w:szCs w:val="22"/>
          <w:lang w:val="sr-Cyrl-RS"/>
        </w:rPr>
        <w:t xml:space="preserve"> Тендерске документације, потписивања уговора или изјаве о чувању поверљивих података (уколико </w:t>
      </w:r>
      <w:r w:rsidR="00A71DAA" w:rsidRPr="001F72A4">
        <w:rPr>
          <w:sz w:val="22"/>
          <w:szCs w:val="22"/>
          <w:lang w:val="sr-Cyrl-RS"/>
        </w:rPr>
        <w:t>тендерска</w:t>
      </w:r>
      <w:r w:rsidRPr="001F72A4">
        <w:rPr>
          <w:sz w:val="22"/>
          <w:szCs w:val="22"/>
          <w:lang w:val="sr-Cyrl-RS"/>
        </w:rPr>
        <w:t xml:space="preserve"> документација садржи поверљиве информације односно уколико се потписивање таквог уговора или изјаве захтева у поступку продаје предметне </w:t>
      </w:r>
      <w:r w:rsidR="00293BBA" w:rsidRPr="001F72A4">
        <w:rPr>
          <w:sz w:val="22"/>
          <w:szCs w:val="22"/>
          <w:lang w:val="sr-Cyrl-RS"/>
        </w:rPr>
        <w:t>имовине</w:t>
      </w:r>
      <w:r w:rsidR="00546DA5" w:rsidRPr="001F72A4">
        <w:rPr>
          <w:sz w:val="22"/>
          <w:szCs w:val="22"/>
          <w:lang w:val="sr-Cyrl-RS"/>
        </w:rPr>
        <w:t>) и уплате накнаде за Т</w:t>
      </w:r>
      <w:r w:rsidRPr="001F72A4">
        <w:rPr>
          <w:sz w:val="22"/>
          <w:szCs w:val="22"/>
          <w:lang w:val="sr-Cyrl-RS"/>
        </w:rPr>
        <w:t xml:space="preserve">ендерску документацију. </w:t>
      </w:r>
    </w:p>
    <w:p w14:paraId="6F41921F" w14:textId="77777777" w:rsidR="00BE6556" w:rsidRPr="001F72A4" w:rsidRDefault="00BE6556" w:rsidP="00E9592E">
      <w:pPr>
        <w:jc w:val="both"/>
        <w:rPr>
          <w:sz w:val="22"/>
          <w:szCs w:val="22"/>
          <w:lang w:val="sr-Cyrl-RS"/>
        </w:rPr>
      </w:pPr>
    </w:p>
    <w:p w14:paraId="418FB529" w14:textId="1BE62F75" w:rsidR="005B22AA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Лица заинтересована за учешће на тендеру обавезна су да уплате цену за Тендерску документацију у износу од </w:t>
      </w:r>
      <w:r w:rsidR="00C671DA" w:rsidRPr="001F72A4">
        <w:rPr>
          <w:b/>
          <w:sz w:val="22"/>
          <w:szCs w:val="22"/>
          <w:lang w:val="sr-Cyrl-RS"/>
        </w:rPr>
        <w:t>10</w:t>
      </w:r>
      <w:r w:rsidRPr="001F72A4">
        <w:rPr>
          <w:b/>
          <w:sz w:val="22"/>
          <w:szCs w:val="22"/>
          <w:lang w:val="sr-Cyrl-RS"/>
        </w:rPr>
        <w:t xml:space="preserve">.000,00 РСД </w:t>
      </w:r>
      <w:r w:rsidRPr="001F72A4">
        <w:rPr>
          <w:sz w:val="22"/>
          <w:szCs w:val="22"/>
          <w:lang w:val="sr-Cyrl-RS"/>
        </w:rPr>
        <w:t>(за домаћа правна или физичка лица)</w:t>
      </w:r>
      <w:r w:rsidRPr="001F72A4">
        <w:rPr>
          <w:b/>
          <w:sz w:val="22"/>
          <w:szCs w:val="22"/>
          <w:lang w:val="sr-Cyrl-RS"/>
        </w:rPr>
        <w:t xml:space="preserve"> </w:t>
      </w:r>
      <w:r w:rsidRPr="001F72A4">
        <w:rPr>
          <w:sz w:val="22"/>
          <w:szCs w:val="22"/>
          <w:lang w:val="sr-Cyrl-RS"/>
        </w:rPr>
        <w:t>или</w:t>
      </w:r>
      <w:r w:rsidRPr="001F72A4">
        <w:rPr>
          <w:b/>
          <w:sz w:val="22"/>
          <w:szCs w:val="22"/>
          <w:lang w:val="sr-Cyrl-RS"/>
        </w:rPr>
        <w:t xml:space="preserve"> </w:t>
      </w:r>
      <w:r w:rsidR="00BE6556" w:rsidRPr="001F72A4">
        <w:rPr>
          <w:b/>
          <w:sz w:val="22"/>
          <w:szCs w:val="22"/>
          <w:lang w:val="sr-Cyrl-RS"/>
        </w:rPr>
        <w:t>100</w:t>
      </w:r>
      <w:r w:rsidRPr="001F72A4">
        <w:rPr>
          <w:b/>
          <w:sz w:val="22"/>
          <w:szCs w:val="22"/>
          <w:lang w:val="sr-Cyrl-RS"/>
        </w:rPr>
        <w:t xml:space="preserve">,00 ЕУР </w:t>
      </w:r>
      <w:r w:rsidRPr="001F72A4">
        <w:rPr>
          <w:sz w:val="22"/>
          <w:szCs w:val="22"/>
          <w:lang w:val="sr-Cyrl-RS"/>
        </w:rPr>
        <w:t>(за страна правна или физичка лица)</w:t>
      </w:r>
      <w:r w:rsidR="00AA61AE" w:rsidRPr="001F72A4">
        <w:rPr>
          <w:sz w:val="22"/>
          <w:szCs w:val="22"/>
          <w:lang w:val="sr-Cyrl-RS"/>
        </w:rPr>
        <w:t xml:space="preserve"> </w:t>
      </w:r>
      <w:r w:rsidRPr="001F72A4">
        <w:rPr>
          <w:sz w:val="22"/>
          <w:szCs w:val="22"/>
          <w:lang w:val="sr-Cyrl-RS"/>
        </w:rPr>
        <w:t xml:space="preserve">и уз доказ о уплати да доставе захтев за достављање Тендерске документације. Захтев се подноси </w:t>
      </w:r>
      <w:r w:rsidR="00BE6556" w:rsidRPr="001F72A4">
        <w:rPr>
          <w:sz w:val="22"/>
          <w:szCs w:val="22"/>
          <w:lang w:val="sr-Cyrl-RS"/>
        </w:rPr>
        <w:t>Финансијској институцији у стечају, засебно за сваку имовинску целину која има свој редни број, а цена за Тенде</w:t>
      </w:r>
      <w:r w:rsidR="00C25DC5" w:rsidRPr="001F72A4">
        <w:rPr>
          <w:sz w:val="22"/>
          <w:szCs w:val="22"/>
          <w:lang w:val="sr-Cyrl-RS"/>
        </w:rPr>
        <w:t>р</w:t>
      </w:r>
      <w:r w:rsidR="00BE6556" w:rsidRPr="001F72A4">
        <w:rPr>
          <w:sz w:val="22"/>
          <w:szCs w:val="22"/>
          <w:lang w:val="sr-Cyrl-RS"/>
        </w:rPr>
        <w:t xml:space="preserve">ску документацију се уплаћује </w:t>
      </w:r>
      <w:r w:rsidR="00C43AFC" w:rsidRPr="001F72A4">
        <w:rPr>
          <w:sz w:val="22"/>
          <w:szCs w:val="22"/>
          <w:lang w:val="sr-Cyrl-RS"/>
        </w:rPr>
        <w:t xml:space="preserve">појединачно </w:t>
      </w:r>
      <w:r w:rsidR="00BE6556" w:rsidRPr="001F72A4">
        <w:rPr>
          <w:sz w:val="22"/>
          <w:szCs w:val="22"/>
          <w:lang w:val="sr-Cyrl-RS"/>
        </w:rPr>
        <w:t xml:space="preserve">за сваку имовинску целину која има свој редни број и то на следеће </w:t>
      </w:r>
      <w:r w:rsidR="00BE6556" w:rsidRPr="001F72A4">
        <w:rPr>
          <w:sz w:val="22"/>
          <w:szCs w:val="22"/>
          <w:lang w:val="sr-Cyrl-RS"/>
        </w:rPr>
        <w:lastRenderedPageBreak/>
        <w:t>рачуне:</w:t>
      </w:r>
    </w:p>
    <w:p w14:paraId="4125B026" w14:textId="77777777" w:rsidR="00DF5D32" w:rsidRPr="001F72A4" w:rsidRDefault="00BE6556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    </w:t>
      </w:r>
    </w:p>
    <w:p w14:paraId="7B13DA39" w14:textId="77777777" w:rsidR="002D281D" w:rsidRPr="001F72A4" w:rsidRDefault="00E9592E" w:rsidP="008C04F5">
      <w:pPr>
        <w:ind w:left="720" w:hanging="720"/>
        <w:jc w:val="both"/>
        <w:rPr>
          <w:b/>
          <w:sz w:val="22"/>
          <w:szCs w:val="22"/>
          <w:lang w:val="sr-Cyrl-RS"/>
        </w:rPr>
      </w:pPr>
      <w:r w:rsidRPr="001F72A4">
        <w:rPr>
          <w:b/>
          <w:sz w:val="22"/>
          <w:szCs w:val="22"/>
          <w:lang w:val="sr-Cyrl-RS"/>
        </w:rPr>
        <w:t>РАЗВОЈНА БАНКА ВОЈВОДИНЕ А.Д.</w:t>
      </w:r>
      <w:r w:rsidR="00BE6556" w:rsidRPr="001F72A4">
        <w:rPr>
          <w:b/>
          <w:sz w:val="22"/>
          <w:szCs w:val="22"/>
          <w:lang w:val="sr-Cyrl-RS"/>
        </w:rPr>
        <w:t xml:space="preserve"> </w:t>
      </w:r>
      <w:r w:rsidRPr="001F72A4">
        <w:rPr>
          <w:b/>
          <w:sz w:val="22"/>
          <w:szCs w:val="22"/>
          <w:lang w:val="sr-Cyrl-RS"/>
        </w:rPr>
        <w:t>НОВИ САД</w:t>
      </w:r>
      <w:r w:rsidR="00BE6556" w:rsidRPr="001F72A4">
        <w:rPr>
          <w:b/>
          <w:sz w:val="22"/>
          <w:szCs w:val="22"/>
          <w:lang w:val="sr-Cyrl-RS"/>
        </w:rPr>
        <w:t>-</w:t>
      </w:r>
      <w:r w:rsidRPr="001F72A4">
        <w:rPr>
          <w:b/>
          <w:sz w:val="22"/>
          <w:szCs w:val="22"/>
          <w:lang w:val="sr-Cyrl-RS"/>
        </w:rPr>
        <w:t>У СТЕЧАЈУ</w:t>
      </w:r>
    </w:p>
    <w:p w14:paraId="43A7B019" w14:textId="77777777" w:rsidR="00E9592E" w:rsidRPr="001F72A4" w:rsidRDefault="00E9592E" w:rsidP="008C04F5">
      <w:pPr>
        <w:ind w:left="720" w:hanging="720"/>
        <w:jc w:val="both"/>
        <w:rPr>
          <w:b/>
          <w:bCs/>
          <w:sz w:val="22"/>
          <w:szCs w:val="22"/>
          <w:lang w:val="sr-Cyrl-RS"/>
        </w:rPr>
      </w:pPr>
      <w:r w:rsidRPr="001F72A4">
        <w:rPr>
          <w:b/>
          <w:bCs/>
          <w:sz w:val="22"/>
          <w:szCs w:val="22"/>
          <w:lang w:val="sr-Cyrl-RS"/>
        </w:rPr>
        <w:t>бр. динарског рачуна:  780-264-96</w:t>
      </w:r>
    </w:p>
    <w:p w14:paraId="131B7E6F" w14:textId="77777777" w:rsidR="00E9592E" w:rsidRPr="001F72A4" w:rsidRDefault="00E9592E" w:rsidP="008C04F5">
      <w:pPr>
        <w:ind w:left="720" w:hanging="720"/>
        <w:jc w:val="both"/>
        <w:rPr>
          <w:b/>
          <w:bCs/>
          <w:sz w:val="22"/>
          <w:szCs w:val="22"/>
          <w:lang w:val="sr-Cyrl-RS"/>
        </w:rPr>
      </w:pPr>
      <w:r w:rsidRPr="001F72A4">
        <w:rPr>
          <w:b/>
          <w:bCs/>
          <w:sz w:val="22"/>
          <w:szCs w:val="22"/>
          <w:lang w:val="sr-Cyrl-RS"/>
        </w:rPr>
        <w:t>бр.</w:t>
      </w:r>
      <w:r w:rsidR="00BE6556" w:rsidRPr="001F72A4">
        <w:rPr>
          <w:b/>
          <w:bCs/>
          <w:sz w:val="22"/>
          <w:szCs w:val="22"/>
          <w:lang w:val="sr-Cyrl-RS"/>
        </w:rPr>
        <w:t xml:space="preserve"> </w:t>
      </w:r>
      <w:r w:rsidRPr="001F72A4">
        <w:rPr>
          <w:b/>
          <w:bCs/>
          <w:sz w:val="22"/>
          <w:szCs w:val="22"/>
          <w:lang w:val="sr-Cyrl-RS"/>
        </w:rPr>
        <w:t>девизног рачуна:  RS35205007210000150126   SWIFT: KOBBRSBG</w:t>
      </w:r>
    </w:p>
    <w:p w14:paraId="20CE2984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</w:p>
    <w:p w14:paraId="201B617B" w14:textId="68B74EE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Доказ о уплати цене Тендерске документације обавезно садржи шифру </w:t>
      </w:r>
      <w:r w:rsidR="005B22AA" w:rsidRPr="001F72A4">
        <w:rPr>
          <w:sz w:val="22"/>
          <w:szCs w:val="22"/>
          <w:lang w:val="sr-Cyrl-RS"/>
        </w:rPr>
        <w:t>т</w:t>
      </w:r>
      <w:r w:rsidRPr="001F72A4">
        <w:rPr>
          <w:sz w:val="22"/>
          <w:szCs w:val="22"/>
          <w:lang w:val="sr-Cyrl-RS"/>
        </w:rPr>
        <w:t xml:space="preserve">ендерске продаје </w:t>
      </w:r>
      <w:r w:rsidRPr="001F72A4">
        <w:rPr>
          <w:b/>
          <w:sz w:val="22"/>
          <w:szCs w:val="22"/>
          <w:lang w:val="sr-Cyrl-RS"/>
        </w:rPr>
        <w:t>Т-</w:t>
      </w:r>
      <w:r w:rsidR="00256BA3" w:rsidRPr="001F72A4">
        <w:rPr>
          <w:b/>
          <w:sz w:val="22"/>
          <w:szCs w:val="22"/>
          <w:lang w:val="sr-Cyrl-RS"/>
        </w:rPr>
        <w:t>5</w:t>
      </w:r>
      <w:r w:rsidRPr="001F72A4">
        <w:rPr>
          <w:b/>
          <w:sz w:val="22"/>
          <w:szCs w:val="22"/>
          <w:lang w:val="sr-Cyrl-RS"/>
        </w:rPr>
        <w:t>/1</w:t>
      </w:r>
      <w:r w:rsidR="00A41FEF" w:rsidRPr="001F72A4">
        <w:rPr>
          <w:b/>
          <w:sz w:val="22"/>
          <w:szCs w:val="22"/>
          <w:lang w:val="sr-Cyrl-RS"/>
        </w:rPr>
        <w:t>8</w:t>
      </w:r>
      <w:r w:rsidRPr="001F72A4">
        <w:rPr>
          <w:b/>
          <w:sz w:val="22"/>
          <w:szCs w:val="22"/>
          <w:lang w:val="sr-Cyrl-RS"/>
        </w:rPr>
        <w:t>,</w:t>
      </w:r>
      <w:r w:rsidRPr="001F72A4">
        <w:rPr>
          <w:sz w:val="22"/>
          <w:szCs w:val="22"/>
          <w:lang w:val="sr-Cyrl-RS"/>
        </w:rPr>
        <w:t xml:space="preserve"> редни број </w:t>
      </w:r>
      <w:r w:rsidR="009B07F9" w:rsidRPr="001F72A4">
        <w:rPr>
          <w:sz w:val="22"/>
          <w:szCs w:val="22"/>
          <w:lang w:val="sr-Cyrl-RS"/>
        </w:rPr>
        <w:t xml:space="preserve">имовинске целине </w:t>
      </w:r>
      <w:r w:rsidRPr="001F72A4">
        <w:rPr>
          <w:sz w:val="22"/>
          <w:szCs w:val="22"/>
          <w:lang w:val="sr-Cyrl-RS"/>
        </w:rPr>
        <w:t>из огласа и назив Финансијске институције</w:t>
      </w:r>
      <w:r w:rsidR="007338DC" w:rsidRPr="001F72A4">
        <w:rPr>
          <w:sz w:val="22"/>
          <w:szCs w:val="22"/>
          <w:lang w:val="sr-Cyrl-RS"/>
        </w:rPr>
        <w:t xml:space="preserve"> у стечају</w:t>
      </w:r>
      <w:r w:rsidRPr="001F72A4">
        <w:rPr>
          <w:sz w:val="22"/>
          <w:szCs w:val="22"/>
          <w:lang w:val="sr-Cyrl-RS"/>
        </w:rPr>
        <w:t xml:space="preserve"> власника имовине. </w:t>
      </w:r>
    </w:p>
    <w:p w14:paraId="55776BD2" w14:textId="77777777" w:rsidR="007338DC" w:rsidRPr="001F72A4" w:rsidRDefault="007338DC" w:rsidP="00E9592E">
      <w:pPr>
        <w:jc w:val="both"/>
        <w:rPr>
          <w:sz w:val="22"/>
          <w:szCs w:val="22"/>
          <w:lang w:val="sr-Cyrl-RS"/>
        </w:rPr>
      </w:pPr>
    </w:p>
    <w:p w14:paraId="617043B5" w14:textId="77777777" w:rsidR="006D1F57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Доказ о уплати </w:t>
      </w:r>
      <w:r w:rsidR="009E0FB7" w:rsidRPr="001F72A4">
        <w:rPr>
          <w:sz w:val="22"/>
          <w:szCs w:val="22"/>
          <w:lang w:val="sr-Cyrl-RS"/>
        </w:rPr>
        <w:t xml:space="preserve">цене Тендерске документације </w:t>
      </w:r>
      <w:r w:rsidRPr="001F72A4">
        <w:rPr>
          <w:sz w:val="22"/>
          <w:szCs w:val="22"/>
          <w:lang w:val="sr-Cyrl-RS"/>
        </w:rPr>
        <w:t xml:space="preserve">и захтев </w:t>
      </w:r>
      <w:r w:rsidR="002A473D" w:rsidRPr="001F72A4">
        <w:rPr>
          <w:sz w:val="22"/>
          <w:szCs w:val="22"/>
          <w:lang w:val="sr-Cyrl-RS"/>
        </w:rPr>
        <w:t xml:space="preserve">за </w:t>
      </w:r>
      <w:r w:rsidR="00B9071B" w:rsidRPr="001F72A4">
        <w:rPr>
          <w:sz w:val="22"/>
          <w:szCs w:val="22"/>
          <w:lang w:val="sr-Cyrl-RS"/>
        </w:rPr>
        <w:t>достављање</w:t>
      </w:r>
      <w:r w:rsidR="002A473D" w:rsidRPr="001F72A4">
        <w:rPr>
          <w:sz w:val="22"/>
          <w:szCs w:val="22"/>
          <w:lang w:val="sr-Cyrl-RS"/>
        </w:rPr>
        <w:t xml:space="preserve"> Тендерске документације </w:t>
      </w:r>
      <w:r w:rsidRPr="001F72A4">
        <w:rPr>
          <w:sz w:val="22"/>
          <w:szCs w:val="22"/>
          <w:lang w:val="sr-Cyrl-RS"/>
        </w:rPr>
        <w:t xml:space="preserve">се предају или шаљу препорученом поштом закључно са </w:t>
      </w:r>
      <w:r w:rsidR="006D1F57" w:rsidRPr="001F72A4">
        <w:rPr>
          <w:b/>
          <w:sz w:val="22"/>
          <w:szCs w:val="22"/>
          <w:lang w:val="sr-Cyrl-RS"/>
        </w:rPr>
        <w:t>26</w:t>
      </w:r>
      <w:r w:rsidR="005164E5" w:rsidRPr="001F72A4">
        <w:rPr>
          <w:b/>
          <w:sz w:val="22"/>
          <w:szCs w:val="22"/>
          <w:lang w:val="sr-Cyrl-RS"/>
        </w:rPr>
        <w:t>.12.</w:t>
      </w:r>
      <w:r w:rsidRPr="001F72A4">
        <w:rPr>
          <w:b/>
          <w:sz w:val="22"/>
          <w:szCs w:val="22"/>
          <w:lang w:val="sr-Cyrl-RS"/>
        </w:rPr>
        <w:t>2018.</w:t>
      </w:r>
      <w:r w:rsidR="007338DC" w:rsidRPr="001F72A4">
        <w:rPr>
          <w:b/>
          <w:sz w:val="22"/>
          <w:szCs w:val="22"/>
          <w:lang w:val="sr-Cyrl-RS"/>
        </w:rPr>
        <w:t xml:space="preserve"> </w:t>
      </w:r>
      <w:r w:rsidRPr="001F72A4">
        <w:rPr>
          <w:b/>
          <w:sz w:val="22"/>
          <w:szCs w:val="22"/>
          <w:lang w:val="sr-Cyrl-RS"/>
        </w:rPr>
        <w:t>године</w:t>
      </w:r>
      <w:r w:rsidRPr="001F72A4">
        <w:rPr>
          <w:sz w:val="22"/>
          <w:szCs w:val="22"/>
          <w:lang w:val="sr-Cyrl-RS"/>
        </w:rPr>
        <w:t xml:space="preserve">, на следећу адресу: </w:t>
      </w:r>
    </w:p>
    <w:p w14:paraId="2AE27097" w14:textId="77777777" w:rsidR="006D1F57" w:rsidRPr="001F72A4" w:rsidRDefault="00E9592E" w:rsidP="00E9592E">
      <w:pPr>
        <w:jc w:val="both"/>
        <w:rPr>
          <w:b/>
          <w:sz w:val="22"/>
          <w:szCs w:val="22"/>
          <w:lang w:val="sr-Cyrl-RS"/>
        </w:rPr>
      </w:pPr>
      <w:r w:rsidRPr="001F72A4">
        <w:rPr>
          <w:b/>
          <w:sz w:val="22"/>
          <w:szCs w:val="22"/>
          <w:lang w:val="sr-Cyrl-RS"/>
        </w:rPr>
        <w:t>РАЗВОЈНА БАНКА ВОЈВОДИНЕ А.Д. НОВИ САД</w:t>
      </w:r>
      <w:r w:rsidR="007338DC" w:rsidRPr="001F72A4">
        <w:rPr>
          <w:b/>
          <w:sz w:val="22"/>
          <w:szCs w:val="22"/>
          <w:lang w:val="sr-Cyrl-RS"/>
        </w:rPr>
        <w:t xml:space="preserve"> -</w:t>
      </w:r>
      <w:r w:rsidRPr="001F72A4">
        <w:rPr>
          <w:b/>
          <w:sz w:val="22"/>
          <w:szCs w:val="22"/>
          <w:lang w:val="sr-Cyrl-RS"/>
        </w:rPr>
        <w:t xml:space="preserve"> У СТЕЧАЈУ </w:t>
      </w:r>
    </w:p>
    <w:p w14:paraId="4C0611AB" w14:textId="77777777" w:rsidR="00E9592E" w:rsidRPr="001F72A4" w:rsidRDefault="00E9592E" w:rsidP="00E9592E">
      <w:pPr>
        <w:jc w:val="both"/>
        <w:rPr>
          <w:b/>
          <w:sz w:val="22"/>
          <w:szCs w:val="22"/>
          <w:lang w:val="sr-Cyrl-RS"/>
        </w:rPr>
      </w:pPr>
      <w:r w:rsidRPr="001F72A4">
        <w:rPr>
          <w:b/>
          <w:sz w:val="22"/>
          <w:szCs w:val="22"/>
          <w:lang w:val="sr-Cyrl-RS"/>
        </w:rPr>
        <w:t>Стражиловска бр. 4, 21000 Нови Сад</w:t>
      </w:r>
    </w:p>
    <w:p w14:paraId="1FE0AB88" w14:textId="77777777" w:rsidR="006D1F57" w:rsidRPr="001F72A4" w:rsidRDefault="006D1F57" w:rsidP="00E9592E">
      <w:pPr>
        <w:jc w:val="both"/>
        <w:rPr>
          <w:b/>
          <w:sz w:val="22"/>
          <w:szCs w:val="22"/>
          <w:lang w:val="sr-Cyrl-RS"/>
        </w:rPr>
      </w:pPr>
    </w:p>
    <w:p w14:paraId="09215527" w14:textId="77777777" w:rsidR="00E9592E" w:rsidRPr="001F72A4" w:rsidRDefault="00B9071B" w:rsidP="00A51169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Захтев</w:t>
      </w:r>
      <w:r w:rsidR="00E9592E" w:rsidRPr="001F72A4">
        <w:rPr>
          <w:sz w:val="22"/>
          <w:szCs w:val="22"/>
          <w:lang w:val="sr-Cyrl-RS"/>
        </w:rPr>
        <w:t xml:space="preserve"> за достављање Тендерске документације обавезно </w:t>
      </w:r>
      <w:r w:rsidRPr="001F72A4">
        <w:rPr>
          <w:sz w:val="22"/>
          <w:szCs w:val="22"/>
          <w:lang w:val="sr-Cyrl-RS"/>
        </w:rPr>
        <w:t>садржи</w:t>
      </w:r>
      <w:r w:rsidR="00E9592E" w:rsidRPr="001F72A4">
        <w:rPr>
          <w:sz w:val="22"/>
          <w:szCs w:val="22"/>
          <w:lang w:val="sr-Cyrl-RS"/>
        </w:rPr>
        <w:t>:</w:t>
      </w:r>
    </w:p>
    <w:p w14:paraId="5ECC7D5A" w14:textId="5B5AE4FC" w:rsidR="004418B7" w:rsidRPr="001F72A4" w:rsidRDefault="00E9592E" w:rsidP="004418B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b/>
          <w:sz w:val="22"/>
          <w:szCs w:val="22"/>
          <w:u w:val="single"/>
          <w:lang w:val="sr-Cyrl-RS"/>
        </w:rPr>
        <w:t>за физичка лица</w:t>
      </w:r>
      <w:r w:rsidRPr="001F72A4">
        <w:rPr>
          <w:sz w:val="22"/>
          <w:szCs w:val="22"/>
          <w:lang w:val="sr-Cyrl-RS"/>
        </w:rPr>
        <w:t xml:space="preserve">: име и презиме, </w:t>
      </w:r>
      <w:r w:rsidR="005A12FA" w:rsidRPr="001F72A4">
        <w:rPr>
          <w:sz w:val="22"/>
          <w:szCs w:val="22"/>
          <w:lang w:val="sr-Cyrl-RS"/>
        </w:rPr>
        <w:t>адрес</w:t>
      </w:r>
      <w:r w:rsidR="00A95CF0" w:rsidRPr="001F72A4">
        <w:rPr>
          <w:sz w:val="22"/>
          <w:szCs w:val="22"/>
          <w:lang w:val="sr-Cyrl-RS"/>
        </w:rPr>
        <w:t>у</w:t>
      </w:r>
      <w:r w:rsidRPr="001F72A4">
        <w:rPr>
          <w:sz w:val="22"/>
          <w:szCs w:val="22"/>
          <w:lang w:val="sr-Cyrl-RS"/>
        </w:rPr>
        <w:t xml:space="preserve">, </w:t>
      </w:r>
      <w:r w:rsidR="005A12FA" w:rsidRPr="001F72A4">
        <w:rPr>
          <w:sz w:val="22"/>
          <w:szCs w:val="22"/>
          <w:lang w:val="sr-Cyrl-RS"/>
        </w:rPr>
        <w:t xml:space="preserve">јединствени </w:t>
      </w:r>
      <w:r w:rsidRPr="001F72A4">
        <w:rPr>
          <w:sz w:val="22"/>
          <w:szCs w:val="22"/>
          <w:lang w:val="sr-Cyrl-RS"/>
        </w:rPr>
        <w:t>матични број</w:t>
      </w:r>
      <w:r w:rsidR="005A12FA" w:rsidRPr="001F72A4">
        <w:rPr>
          <w:sz w:val="22"/>
          <w:szCs w:val="22"/>
          <w:lang w:val="sr-Cyrl-RS"/>
        </w:rPr>
        <w:t xml:space="preserve"> грађана</w:t>
      </w:r>
      <w:r w:rsidRPr="001F72A4">
        <w:rPr>
          <w:sz w:val="22"/>
          <w:szCs w:val="22"/>
          <w:lang w:val="sr-Cyrl-RS"/>
        </w:rPr>
        <w:t xml:space="preserve"> или број пасоша</w:t>
      </w:r>
      <w:r w:rsidR="005A12FA" w:rsidRPr="001F72A4">
        <w:rPr>
          <w:sz w:val="22"/>
          <w:szCs w:val="22"/>
          <w:lang w:val="sr-Cyrl-RS"/>
        </w:rPr>
        <w:t xml:space="preserve"> (за страно лице)</w:t>
      </w:r>
      <w:r w:rsidRPr="001F72A4">
        <w:rPr>
          <w:sz w:val="22"/>
          <w:szCs w:val="22"/>
          <w:lang w:val="sr-Cyrl-RS"/>
        </w:rPr>
        <w:t>, адрес</w:t>
      </w:r>
      <w:r w:rsidR="00A95CF0" w:rsidRPr="001F72A4">
        <w:rPr>
          <w:sz w:val="22"/>
          <w:szCs w:val="22"/>
          <w:lang w:val="sr-Cyrl-RS"/>
        </w:rPr>
        <w:t>у</w:t>
      </w:r>
      <w:r w:rsidRPr="001F72A4">
        <w:rPr>
          <w:sz w:val="22"/>
          <w:szCs w:val="22"/>
          <w:lang w:val="sr-Cyrl-RS"/>
        </w:rPr>
        <w:t xml:space="preserve"> на коју се доставља документација, </w:t>
      </w:r>
      <w:r w:rsidR="00857840" w:rsidRPr="001F72A4">
        <w:rPr>
          <w:sz w:val="22"/>
          <w:szCs w:val="22"/>
          <w:lang w:val="sr-Cyrl-RS"/>
        </w:rPr>
        <w:t xml:space="preserve">број </w:t>
      </w:r>
      <w:r w:rsidRPr="001F72A4">
        <w:rPr>
          <w:sz w:val="22"/>
          <w:szCs w:val="22"/>
          <w:lang w:val="sr-Cyrl-RS"/>
        </w:rPr>
        <w:t>телефон</w:t>
      </w:r>
      <w:r w:rsidR="00857840" w:rsidRPr="001F72A4">
        <w:rPr>
          <w:sz w:val="22"/>
          <w:szCs w:val="22"/>
          <w:lang w:val="sr-Cyrl-RS"/>
        </w:rPr>
        <w:t>а</w:t>
      </w:r>
      <w:r w:rsidRPr="001F72A4">
        <w:rPr>
          <w:sz w:val="22"/>
          <w:szCs w:val="22"/>
          <w:lang w:val="sr-Cyrl-RS"/>
        </w:rPr>
        <w:t xml:space="preserve"> за контакт, „е-mail“</w:t>
      </w:r>
      <w:r w:rsidR="004418B7" w:rsidRPr="001F72A4">
        <w:rPr>
          <w:sz w:val="22"/>
          <w:szCs w:val="22"/>
          <w:lang w:val="sr-Cyrl-RS"/>
        </w:rPr>
        <w:t>, шифр</w:t>
      </w:r>
      <w:r w:rsidR="00A95CF0" w:rsidRPr="001F72A4">
        <w:rPr>
          <w:sz w:val="22"/>
          <w:szCs w:val="22"/>
          <w:lang w:val="sr-Cyrl-RS"/>
        </w:rPr>
        <w:t>у</w:t>
      </w:r>
      <w:r w:rsidR="004418B7" w:rsidRPr="001F72A4">
        <w:rPr>
          <w:sz w:val="22"/>
          <w:szCs w:val="22"/>
          <w:lang w:val="sr-Cyrl-RS"/>
        </w:rPr>
        <w:t xml:space="preserve"> тендерске продаје Т-</w:t>
      </w:r>
      <w:r w:rsidR="00256BA3" w:rsidRPr="001F72A4">
        <w:rPr>
          <w:sz w:val="22"/>
          <w:szCs w:val="22"/>
          <w:lang w:val="sr-Cyrl-RS"/>
        </w:rPr>
        <w:t>5</w:t>
      </w:r>
      <w:r w:rsidR="004418B7" w:rsidRPr="001F72A4">
        <w:rPr>
          <w:sz w:val="22"/>
          <w:szCs w:val="22"/>
          <w:lang w:val="sr-Cyrl-RS"/>
        </w:rPr>
        <w:t>/18, назив Финансијске институције у стечају</w:t>
      </w:r>
      <w:r w:rsidR="005A12FA" w:rsidRPr="001F72A4">
        <w:rPr>
          <w:sz w:val="22"/>
          <w:szCs w:val="22"/>
          <w:lang w:val="sr-Cyrl-RS"/>
        </w:rPr>
        <w:t>,</w:t>
      </w:r>
      <w:r w:rsidR="004418B7" w:rsidRPr="001F72A4">
        <w:rPr>
          <w:sz w:val="22"/>
          <w:szCs w:val="22"/>
          <w:lang w:val="sr-Cyrl-RS"/>
        </w:rPr>
        <w:t xml:space="preserve"> редни број имовинске целине из огласа за коју је извршена уплата за Тендерску документацију</w:t>
      </w:r>
      <w:r w:rsidR="005A12FA" w:rsidRPr="001F72A4">
        <w:rPr>
          <w:sz w:val="22"/>
          <w:szCs w:val="22"/>
          <w:lang w:val="sr-Cyrl-RS"/>
        </w:rPr>
        <w:t xml:space="preserve"> и фотокопиј</w:t>
      </w:r>
      <w:r w:rsidR="00A95CF0" w:rsidRPr="001F72A4">
        <w:rPr>
          <w:sz w:val="22"/>
          <w:szCs w:val="22"/>
          <w:lang w:val="sr-Cyrl-RS"/>
        </w:rPr>
        <w:t>у</w:t>
      </w:r>
      <w:r w:rsidR="005A12FA" w:rsidRPr="001F72A4">
        <w:rPr>
          <w:sz w:val="22"/>
          <w:szCs w:val="22"/>
          <w:lang w:val="sr-Cyrl-RS"/>
        </w:rPr>
        <w:t xml:space="preserve"> (очитан</w:t>
      </w:r>
      <w:r w:rsidR="00A95CF0" w:rsidRPr="001F72A4">
        <w:rPr>
          <w:sz w:val="22"/>
          <w:szCs w:val="22"/>
          <w:lang w:val="sr-Cyrl-RS"/>
        </w:rPr>
        <w:t>е</w:t>
      </w:r>
      <w:r w:rsidR="005A12FA" w:rsidRPr="001F72A4">
        <w:rPr>
          <w:sz w:val="22"/>
          <w:szCs w:val="22"/>
          <w:lang w:val="sr-Cyrl-RS"/>
        </w:rPr>
        <w:t xml:space="preserve"> пода</w:t>
      </w:r>
      <w:r w:rsidR="00A95CF0" w:rsidRPr="001F72A4">
        <w:rPr>
          <w:sz w:val="22"/>
          <w:szCs w:val="22"/>
          <w:lang w:val="sr-Cyrl-RS"/>
        </w:rPr>
        <w:t>тке</w:t>
      </w:r>
      <w:r w:rsidR="005A12FA" w:rsidRPr="001F72A4">
        <w:rPr>
          <w:sz w:val="22"/>
          <w:szCs w:val="22"/>
          <w:lang w:val="sr-Cyrl-RS"/>
        </w:rPr>
        <w:t>) личне карте или пасоша (за страно лице)</w:t>
      </w:r>
      <w:r w:rsidR="004418B7" w:rsidRPr="001F72A4">
        <w:rPr>
          <w:sz w:val="22"/>
          <w:szCs w:val="22"/>
          <w:lang w:val="sr-Cyrl-RS"/>
        </w:rPr>
        <w:t>;</w:t>
      </w:r>
    </w:p>
    <w:p w14:paraId="65F1CAC6" w14:textId="490F750F" w:rsidR="00E9592E" w:rsidRPr="001F72A4" w:rsidRDefault="00E9592E" w:rsidP="004418B7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b/>
          <w:sz w:val="22"/>
          <w:szCs w:val="22"/>
          <w:u w:val="single"/>
          <w:lang w:val="sr-Cyrl-RS"/>
        </w:rPr>
        <w:t>за правна лица</w:t>
      </w:r>
      <w:r w:rsidRPr="001F72A4">
        <w:rPr>
          <w:sz w:val="22"/>
          <w:szCs w:val="22"/>
          <w:lang w:val="sr-Cyrl-RS"/>
        </w:rPr>
        <w:t xml:space="preserve">: </w:t>
      </w:r>
      <w:r w:rsidR="005A12FA" w:rsidRPr="001F72A4">
        <w:rPr>
          <w:sz w:val="22"/>
          <w:szCs w:val="22"/>
          <w:lang w:val="sr-Cyrl-RS"/>
        </w:rPr>
        <w:t>пословно име</w:t>
      </w:r>
      <w:r w:rsidRPr="001F72A4">
        <w:rPr>
          <w:sz w:val="22"/>
          <w:szCs w:val="22"/>
          <w:lang w:val="sr-Cyrl-RS"/>
        </w:rPr>
        <w:t>,</w:t>
      </w:r>
      <w:r w:rsidR="00A95CF0" w:rsidRPr="001F72A4">
        <w:rPr>
          <w:sz w:val="22"/>
          <w:szCs w:val="22"/>
          <w:lang w:val="sr-Cyrl-RS"/>
        </w:rPr>
        <w:t xml:space="preserve"> адресу</w:t>
      </w:r>
      <w:r w:rsidRPr="001F72A4">
        <w:rPr>
          <w:sz w:val="22"/>
          <w:szCs w:val="22"/>
          <w:lang w:val="sr-Cyrl-RS"/>
        </w:rPr>
        <w:t xml:space="preserve"> седишт</w:t>
      </w:r>
      <w:r w:rsidR="005A12FA" w:rsidRPr="001F72A4">
        <w:rPr>
          <w:sz w:val="22"/>
          <w:szCs w:val="22"/>
          <w:lang w:val="sr-Cyrl-RS"/>
        </w:rPr>
        <w:t>а</w:t>
      </w:r>
      <w:r w:rsidRPr="001F72A4">
        <w:rPr>
          <w:sz w:val="22"/>
          <w:szCs w:val="22"/>
          <w:lang w:val="sr-Cyrl-RS"/>
        </w:rPr>
        <w:t>, име</w:t>
      </w:r>
      <w:r w:rsidR="005A12FA" w:rsidRPr="001F72A4">
        <w:rPr>
          <w:sz w:val="22"/>
          <w:szCs w:val="22"/>
          <w:lang w:val="sr-Cyrl-RS"/>
        </w:rPr>
        <w:t xml:space="preserve"> и презима</w:t>
      </w:r>
      <w:r w:rsidRPr="001F72A4">
        <w:rPr>
          <w:sz w:val="22"/>
          <w:szCs w:val="22"/>
          <w:lang w:val="sr-Cyrl-RS"/>
        </w:rPr>
        <w:t xml:space="preserve"> лица овлашћеног за заступање, матични број правног лица или </w:t>
      </w:r>
      <w:r w:rsidR="005A12FA" w:rsidRPr="001F72A4">
        <w:rPr>
          <w:noProof/>
          <w:sz w:val="22"/>
          <w:szCs w:val="22"/>
          <w:lang w:val="sr-Cyrl-RS"/>
        </w:rPr>
        <w:t>број под којим се правно лице в</w:t>
      </w:r>
      <w:r w:rsidR="002E09E9" w:rsidRPr="001F72A4">
        <w:rPr>
          <w:noProof/>
          <w:sz w:val="22"/>
          <w:szCs w:val="22"/>
          <w:lang w:val="sr-Cyrl-RS"/>
        </w:rPr>
        <w:t>оди у матичном регистру и државу</w:t>
      </w:r>
      <w:r w:rsidR="005A12FA" w:rsidRPr="001F72A4">
        <w:rPr>
          <w:noProof/>
          <w:sz w:val="22"/>
          <w:szCs w:val="22"/>
          <w:lang w:val="sr-Cyrl-RS"/>
        </w:rPr>
        <w:t xml:space="preserve"> у којој је то лице регистровано (за страно лице)</w:t>
      </w:r>
      <w:r w:rsidRPr="001F72A4">
        <w:rPr>
          <w:sz w:val="22"/>
          <w:szCs w:val="22"/>
          <w:lang w:val="sr-Cyrl-RS"/>
        </w:rPr>
        <w:t xml:space="preserve">, име и презиме особе за контакт, </w:t>
      </w:r>
      <w:r w:rsidR="00857840" w:rsidRPr="001F72A4">
        <w:rPr>
          <w:sz w:val="22"/>
          <w:szCs w:val="22"/>
          <w:lang w:val="sr-Cyrl-RS"/>
        </w:rPr>
        <w:t xml:space="preserve">број </w:t>
      </w:r>
      <w:r w:rsidRPr="001F72A4">
        <w:rPr>
          <w:sz w:val="22"/>
          <w:szCs w:val="22"/>
          <w:lang w:val="sr-Cyrl-RS"/>
        </w:rPr>
        <w:t>телефон</w:t>
      </w:r>
      <w:r w:rsidR="00857840" w:rsidRPr="001F72A4">
        <w:rPr>
          <w:sz w:val="22"/>
          <w:szCs w:val="22"/>
          <w:lang w:val="sr-Cyrl-RS"/>
        </w:rPr>
        <w:t>а за контакт</w:t>
      </w:r>
      <w:r w:rsidR="00302B47" w:rsidRPr="001F72A4">
        <w:rPr>
          <w:sz w:val="22"/>
          <w:szCs w:val="22"/>
          <w:lang w:val="sr-Cyrl-RS"/>
        </w:rPr>
        <w:t>,</w:t>
      </w:r>
      <w:r w:rsidRPr="001F72A4">
        <w:rPr>
          <w:sz w:val="22"/>
          <w:szCs w:val="22"/>
          <w:lang w:val="sr-Cyrl-RS"/>
        </w:rPr>
        <w:t xml:space="preserve"> „е-mail“</w:t>
      </w:r>
      <w:r w:rsidR="00302B47" w:rsidRPr="001F72A4">
        <w:rPr>
          <w:sz w:val="22"/>
          <w:szCs w:val="22"/>
          <w:lang w:val="sr-Cyrl-RS"/>
        </w:rPr>
        <w:t>,</w:t>
      </w:r>
      <w:r w:rsidRPr="001F72A4">
        <w:rPr>
          <w:sz w:val="22"/>
          <w:szCs w:val="22"/>
          <w:lang w:val="sr-Cyrl-RS"/>
        </w:rPr>
        <w:t xml:space="preserve"> </w:t>
      </w:r>
      <w:r w:rsidR="004418B7" w:rsidRPr="001F72A4">
        <w:rPr>
          <w:sz w:val="22"/>
          <w:szCs w:val="22"/>
          <w:lang w:val="sr-Cyrl-RS"/>
        </w:rPr>
        <w:t>шифр</w:t>
      </w:r>
      <w:r w:rsidR="00A95CF0" w:rsidRPr="001F72A4">
        <w:rPr>
          <w:sz w:val="22"/>
          <w:szCs w:val="22"/>
          <w:lang w:val="sr-Cyrl-RS"/>
        </w:rPr>
        <w:t>у</w:t>
      </w:r>
      <w:r w:rsidR="004418B7" w:rsidRPr="001F72A4">
        <w:rPr>
          <w:sz w:val="22"/>
          <w:szCs w:val="22"/>
          <w:lang w:val="sr-Cyrl-RS"/>
        </w:rPr>
        <w:t xml:space="preserve"> тендерске продаје Т-</w:t>
      </w:r>
      <w:r w:rsidR="00256BA3" w:rsidRPr="001F72A4">
        <w:rPr>
          <w:sz w:val="22"/>
          <w:szCs w:val="22"/>
          <w:lang w:val="sr-Cyrl-RS"/>
        </w:rPr>
        <w:t>5</w:t>
      </w:r>
      <w:r w:rsidR="004418B7" w:rsidRPr="001F72A4">
        <w:rPr>
          <w:sz w:val="22"/>
          <w:szCs w:val="22"/>
          <w:lang w:val="sr-Cyrl-RS"/>
        </w:rPr>
        <w:t>/18, назив Финансијске институције у стечају и редни број имовинске целине из огласа за коју је извршена уплата за Тендерску документацију</w:t>
      </w:r>
      <w:r w:rsidR="00564617" w:rsidRPr="001F72A4">
        <w:rPr>
          <w:sz w:val="22"/>
          <w:szCs w:val="22"/>
          <w:lang w:val="sr-Cyrl-RS"/>
        </w:rPr>
        <w:t>.</w:t>
      </w:r>
    </w:p>
    <w:p w14:paraId="07FCE90C" w14:textId="77777777" w:rsidR="00F02857" w:rsidRPr="001F72A4" w:rsidRDefault="00F02857" w:rsidP="00E9592E">
      <w:pPr>
        <w:jc w:val="both"/>
        <w:rPr>
          <w:sz w:val="22"/>
          <w:szCs w:val="22"/>
          <w:lang w:val="sr-Cyrl-RS"/>
        </w:rPr>
      </w:pPr>
    </w:p>
    <w:p w14:paraId="0C85200B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Тендерска документација ће бити предата у Финансијској институцији </w:t>
      </w:r>
      <w:r w:rsidR="0037351E" w:rsidRPr="001F72A4">
        <w:rPr>
          <w:sz w:val="22"/>
          <w:szCs w:val="22"/>
          <w:lang w:val="sr-Cyrl-RS"/>
        </w:rPr>
        <w:t xml:space="preserve">у стечају </w:t>
      </w:r>
      <w:r w:rsidRPr="001F72A4">
        <w:rPr>
          <w:sz w:val="22"/>
          <w:szCs w:val="22"/>
          <w:lang w:val="sr-Cyrl-RS"/>
        </w:rPr>
        <w:t>од стране овлашће</w:t>
      </w:r>
      <w:r w:rsidR="00CE5EF0" w:rsidRPr="001F72A4">
        <w:rPr>
          <w:sz w:val="22"/>
          <w:szCs w:val="22"/>
          <w:lang w:val="sr-Cyrl-RS"/>
        </w:rPr>
        <w:t>ног лица односно контакт особе Ф</w:t>
      </w:r>
      <w:r w:rsidRPr="001F72A4">
        <w:rPr>
          <w:sz w:val="22"/>
          <w:szCs w:val="22"/>
          <w:lang w:val="sr-Cyrl-RS"/>
        </w:rPr>
        <w:t xml:space="preserve">инансијске институције </w:t>
      </w:r>
      <w:r w:rsidR="0037351E" w:rsidRPr="001F72A4">
        <w:rPr>
          <w:sz w:val="22"/>
          <w:szCs w:val="22"/>
          <w:lang w:val="sr-Cyrl-RS"/>
        </w:rPr>
        <w:t xml:space="preserve">у стечају </w:t>
      </w:r>
      <w:r w:rsidRPr="001F72A4">
        <w:rPr>
          <w:sz w:val="22"/>
          <w:szCs w:val="22"/>
          <w:lang w:val="sr-Cyrl-RS"/>
        </w:rPr>
        <w:t xml:space="preserve">назначене у овом огласу или послата </w:t>
      </w:r>
      <w:r w:rsidR="00FC6341" w:rsidRPr="001F72A4">
        <w:rPr>
          <w:sz w:val="22"/>
          <w:szCs w:val="22"/>
          <w:lang w:val="sr-Cyrl-RS"/>
        </w:rPr>
        <w:t xml:space="preserve">препорученом поштом </w:t>
      </w:r>
      <w:r w:rsidRPr="001F72A4">
        <w:rPr>
          <w:sz w:val="22"/>
          <w:szCs w:val="22"/>
          <w:lang w:val="sr-Cyrl-RS"/>
        </w:rPr>
        <w:t xml:space="preserve">заинтересованом лицу, </w:t>
      </w:r>
      <w:r w:rsidR="00043B7C" w:rsidRPr="001F72A4">
        <w:rPr>
          <w:sz w:val="22"/>
          <w:szCs w:val="22"/>
          <w:lang w:val="sr-Cyrl-RS"/>
        </w:rPr>
        <w:t xml:space="preserve">све </w:t>
      </w:r>
      <w:r w:rsidRPr="001F72A4">
        <w:rPr>
          <w:sz w:val="22"/>
          <w:szCs w:val="22"/>
          <w:lang w:val="sr-Cyrl-RS"/>
        </w:rPr>
        <w:t>у року од три радна дана од дана пријема доказа о уплати и захтева.</w:t>
      </w:r>
      <w:r w:rsidR="00B80BDC" w:rsidRPr="001F72A4">
        <w:rPr>
          <w:sz w:val="22"/>
          <w:szCs w:val="22"/>
          <w:lang w:val="sr-Cyrl-RS"/>
        </w:rPr>
        <w:t xml:space="preserve"> </w:t>
      </w:r>
      <w:r w:rsidRPr="001F72A4">
        <w:rPr>
          <w:sz w:val="22"/>
          <w:szCs w:val="22"/>
          <w:lang w:val="sr-Cyrl-RS"/>
        </w:rPr>
        <w:t xml:space="preserve">Агенција односно Финансијска институција </w:t>
      </w:r>
      <w:r w:rsidR="0037351E" w:rsidRPr="001F72A4">
        <w:rPr>
          <w:sz w:val="22"/>
          <w:szCs w:val="22"/>
          <w:lang w:val="sr-Cyrl-RS"/>
        </w:rPr>
        <w:t xml:space="preserve">у стечају </w:t>
      </w:r>
      <w:r w:rsidRPr="001F72A4">
        <w:rPr>
          <w:sz w:val="22"/>
          <w:szCs w:val="22"/>
          <w:lang w:val="sr-Cyrl-RS"/>
        </w:rPr>
        <w:t>не сносе одговорност у случају губитка односно закашњења при достављању било којег документа.</w:t>
      </w:r>
    </w:p>
    <w:p w14:paraId="6A2AFFB0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</w:p>
    <w:p w14:paraId="0E9FFDE6" w14:textId="77777777" w:rsidR="00B80BDC" w:rsidRPr="001F72A4" w:rsidRDefault="00B80BDC" w:rsidP="00B80BDC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Лице које не уплати цену за Тендерску документацију у року предвиђеном огласом, неће стећи статус учесника тендера, нити ће му бити достављена Тендерска документација.</w:t>
      </w:r>
    </w:p>
    <w:p w14:paraId="2ADC16CE" w14:textId="77777777" w:rsidR="00B80BDC" w:rsidRPr="001F72A4" w:rsidRDefault="00B80BDC" w:rsidP="00E9592E">
      <w:pPr>
        <w:jc w:val="both"/>
        <w:rPr>
          <w:sz w:val="22"/>
          <w:szCs w:val="22"/>
          <w:lang w:val="sr-Cyrl-RS"/>
        </w:rPr>
      </w:pPr>
    </w:p>
    <w:p w14:paraId="5863A3CB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Заинтересована лица која </w:t>
      </w:r>
      <w:r w:rsidR="00B80BDC" w:rsidRPr="001F72A4">
        <w:rPr>
          <w:sz w:val="22"/>
          <w:szCs w:val="22"/>
          <w:lang w:val="sr-Cyrl-RS"/>
        </w:rPr>
        <w:t>откупе</w:t>
      </w:r>
      <w:r w:rsidRPr="001F72A4">
        <w:rPr>
          <w:sz w:val="22"/>
          <w:szCs w:val="22"/>
          <w:lang w:val="sr-Cyrl-RS"/>
        </w:rPr>
        <w:t xml:space="preserve"> Тендерску документацију имају право да разгледају </w:t>
      </w:r>
      <w:r w:rsidR="001F22D4" w:rsidRPr="001F72A4">
        <w:rPr>
          <w:sz w:val="22"/>
          <w:szCs w:val="22"/>
          <w:lang w:val="sr-Cyrl-RS"/>
        </w:rPr>
        <w:t>имовину која је предмет продаје</w:t>
      </w:r>
      <w:r w:rsidRPr="001F72A4">
        <w:rPr>
          <w:sz w:val="22"/>
          <w:szCs w:val="22"/>
          <w:lang w:val="sr-Cyrl-RS"/>
        </w:rPr>
        <w:t xml:space="preserve"> до </w:t>
      </w:r>
      <w:r w:rsidR="0037351E" w:rsidRPr="001F72A4">
        <w:rPr>
          <w:b/>
          <w:sz w:val="22"/>
          <w:szCs w:val="22"/>
          <w:lang w:val="sr-Cyrl-RS"/>
        </w:rPr>
        <w:t>10</w:t>
      </w:r>
      <w:r w:rsidRPr="001F72A4">
        <w:rPr>
          <w:b/>
          <w:sz w:val="22"/>
          <w:szCs w:val="22"/>
          <w:lang w:val="sr-Cyrl-RS"/>
        </w:rPr>
        <w:t>.1.201</w:t>
      </w:r>
      <w:r w:rsidR="0037351E" w:rsidRPr="001F72A4">
        <w:rPr>
          <w:b/>
          <w:sz w:val="22"/>
          <w:szCs w:val="22"/>
          <w:lang w:val="sr-Cyrl-RS"/>
        </w:rPr>
        <w:t>9</w:t>
      </w:r>
      <w:r w:rsidRPr="001F72A4">
        <w:rPr>
          <w:sz w:val="22"/>
          <w:szCs w:val="22"/>
          <w:lang w:val="sr-Cyrl-RS"/>
        </w:rPr>
        <w:t>.</w:t>
      </w:r>
      <w:r w:rsidR="00E925D7" w:rsidRPr="001F72A4">
        <w:rPr>
          <w:sz w:val="22"/>
          <w:szCs w:val="22"/>
          <w:lang w:val="sr-Cyrl-RS"/>
        </w:rPr>
        <w:t xml:space="preserve"> </w:t>
      </w:r>
      <w:r w:rsidRPr="001F72A4">
        <w:rPr>
          <w:b/>
          <w:sz w:val="22"/>
          <w:szCs w:val="22"/>
          <w:lang w:val="sr-Cyrl-RS"/>
        </w:rPr>
        <w:t>године</w:t>
      </w:r>
      <w:r w:rsidRPr="001F72A4">
        <w:rPr>
          <w:sz w:val="22"/>
          <w:szCs w:val="22"/>
          <w:lang w:val="sr-Cyrl-RS"/>
        </w:rPr>
        <w:t>.</w:t>
      </w:r>
    </w:p>
    <w:p w14:paraId="018F7D1D" w14:textId="77777777" w:rsidR="00E9592E" w:rsidRPr="001F72A4" w:rsidRDefault="00E9592E" w:rsidP="00E9592E">
      <w:pPr>
        <w:jc w:val="both"/>
        <w:rPr>
          <w:strike/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Разгледање </w:t>
      </w:r>
      <w:r w:rsidR="00D84453" w:rsidRPr="001F72A4">
        <w:rPr>
          <w:sz w:val="22"/>
          <w:szCs w:val="22"/>
          <w:lang w:val="sr-Cyrl-RS"/>
        </w:rPr>
        <w:t>имовине</w:t>
      </w:r>
      <w:r w:rsidRPr="001F72A4">
        <w:rPr>
          <w:sz w:val="22"/>
          <w:szCs w:val="22"/>
          <w:lang w:val="sr-Cyrl-RS"/>
        </w:rPr>
        <w:t xml:space="preserve"> се врши према распореду који се претходно договори са овлашћеним лицем Финансијске институције</w:t>
      </w:r>
      <w:r w:rsidR="005164E5" w:rsidRPr="001F72A4">
        <w:rPr>
          <w:sz w:val="22"/>
          <w:szCs w:val="22"/>
          <w:lang w:val="sr-Cyrl-RS"/>
        </w:rPr>
        <w:t xml:space="preserve"> у стечају</w:t>
      </w:r>
      <w:r w:rsidR="0037351E" w:rsidRPr="001F72A4">
        <w:rPr>
          <w:sz w:val="22"/>
          <w:szCs w:val="22"/>
          <w:lang w:val="sr-Cyrl-RS"/>
        </w:rPr>
        <w:t xml:space="preserve">. </w:t>
      </w:r>
      <w:r w:rsidRPr="001F72A4">
        <w:rPr>
          <w:sz w:val="22"/>
          <w:szCs w:val="22"/>
          <w:lang w:val="sr-Cyrl-RS"/>
        </w:rPr>
        <w:t xml:space="preserve"> </w:t>
      </w:r>
    </w:p>
    <w:p w14:paraId="78BF7741" w14:textId="77777777" w:rsidR="00D662A0" w:rsidRPr="001F72A4" w:rsidRDefault="00D662A0" w:rsidP="00E9592E">
      <w:pPr>
        <w:jc w:val="both"/>
        <w:rPr>
          <w:sz w:val="22"/>
          <w:szCs w:val="22"/>
          <w:lang w:val="sr-Cyrl-RS"/>
        </w:rPr>
      </w:pPr>
    </w:p>
    <w:p w14:paraId="644F01E2" w14:textId="77777777" w:rsidR="00E9592E" w:rsidRPr="001F72A4" w:rsidRDefault="00E9592E" w:rsidP="00E9592E">
      <w:pPr>
        <w:pStyle w:val="Caption"/>
        <w:jc w:val="both"/>
        <w:rPr>
          <w:b w:val="0"/>
          <w:sz w:val="22"/>
          <w:szCs w:val="22"/>
          <w:lang w:val="sr-Cyrl-RS"/>
        </w:rPr>
      </w:pPr>
      <w:r w:rsidRPr="001F72A4">
        <w:rPr>
          <w:b w:val="0"/>
          <w:noProof/>
          <w:sz w:val="22"/>
          <w:szCs w:val="22"/>
          <w:lang w:val="sr-Cyrl-RS"/>
        </w:rPr>
        <w:t>Својство учесника на тендеру могу имати домаћа и страна правна и физичка лица</w:t>
      </w:r>
      <w:r w:rsidRPr="001F72A4" w:rsidDel="001B1032">
        <w:rPr>
          <w:b w:val="0"/>
          <w:sz w:val="22"/>
          <w:szCs w:val="22"/>
          <w:lang w:val="sr-Cyrl-RS"/>
        </w:rPr>
        <w:t xml:space="preserve"> </w:t>
      </w:r>
      <w:r w:rsidR="00695994" w:rsidRPr="001F72A4">
        <w:rPr>
          <w:b w:val="0"/>
          <w:sz w:val="22"/>
          <w:szCs w:val="22"/>
          <w:lang w:val="sr-Cyrl-RS"/>
        </w:rPr>
        <w:t>ако</w:t>
      </w:r>
      <w:r w:rsidRPr="001F72A4">
        <w:rPr>
          <w:b w:val="0"/>
          <w:sz w:val="22"/>
          <w:szCs w:val="22"/>
          <w:lang w:val="sr-Cyrl-RS"/>
        </w:rPr>
        <w:t xml:space="preserve"> су:</w:t>
      </w:r>
    </w:p>
    <w:p w14:paraId="4608177D" w14:textId="77777777" w:rsidR="00E9592E" w:rsidRPr="001F72A4" w:rsidRDefault="00695994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откупили т</w:t>
      </w:r>
      <w:r w:rsidR="00E9592E" w:rsidRPr="001F72A4">
        <w:rPr>
          <w:sz w:val="22"/>
          <w:szCs w:val="22"/>
          <w:lang w:val="sr-Cyrl-RS"/>
        </w:rPr>
        <w:t>ендерску документацију у року предвиђен</w:t>
      </w:r>
      <w:r w:rsidRPr="001F72A4">
        <w:rPr>
          <w:sz w:val="22"/>
          <w:szCs w:val="22"/>
          <w:lang w:val="sr-Cyrl-RS"/>
        </w:rPr>
        <w:t>о</w:t>
      </w:r>
      <w:r w:rsidR="00E9592E" w:rsidRPr="001F72A4">
        <w:rPr>
          <w:sz w:val="22"/>
          <w:szCs w:val="22"/>
          <w:lang w:val="sr-Cyrl-RS"/>
        </w:rPr>
        <w:t>м огласом;</w:t>
      </w:r>
    </w:p>
    <w:p w14:paraId="3F79EED3" w14:textId="77777777" w:rsidR="003C67D4" w:rsidRPr="001F72A4" w:rsidRDefault="00E9592E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trike/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уплатили депозит </w:t>
      </w:r>
      <w:r w:rsidR="00695994" w:rsidRPr="001F72A4">
        <w:rPr>
          <w:sz w:val="22"/>
          <w:szCs w:val="22"/>
          <w:lang w:val="sr-Cyrl-RS"/>
        </w:rPr>
        <w:t>у року предвиђеном огласом</w:t>
      </w:r>
      <w:r w:rsidR="00A943D8" w:rsidRPr="001F72A4">
        <w:rPr>
          <w:sz w:val="22"/>
          <w:szCs w:val="22"/>
          <w:lang w:val="sr-Cyrl-RS"/>
        </w:rPr>
        <w:t>;</w:t>
      </w:r>
    </w:p>
    <w:p w14:paraId="43CBFB61" w14:textId="77777777" w:rsidR="00E9592E" w:rsidRPr="001F72A4" w:rsidRDefault="00E9592E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доставили уредну</w:t>
      </w:r>
      <w:r w:rsidR="00695994" w:rsidRPr="001F72A4">
        <w:rPr>
          <w:sz w:val="22"/>
          <w:szCs w:val="22"/>
          <w:lang w:val="sr-Cyrl-RS"/>
        </w:rPr>
        <w:t>, потпуну и благовр</w:t>
      </w:r>
      <w:r w:rsidR="0038643E" w:rsidRPr="001F72A4">
        <w:rPr>
          <w:sz w:val="22"/>
          <w:szCs w:val="22"/>
          <w:lang w:val="sr-Cyrl-RS"/>
        </w:rPr>
        <w:t>емену понуду за учествовање на т</w:t>
      </w:r>
      <w:r w:rsidR="00695994" w:rsidRPr="001F72A4">
        <w:rPr>
          <w:sz w:val="22"/>
          <w:szCs w:val="22"/>
          <w:lang w:val="sr-Cyrl-RS"/>
        </w:rPr>
        <w:t>ендеру</w:t>
      </w:r>
      <w:r w:rsidRPr="001F72A4">
        <w:rPr>
          <w:sz w:val="22"/>
          <w:szCs w:val="22"/>
          <w:lang w:val="sr-Cyrl-RS"/>
        </w:rPr>
        <w:t>;</w:t>
      </w:r>
    </w:p>
    <w:p w14:paraId="03779335" w14:textId="77777777" w:rsidR="00E9592E" w:rsidRPr="001F72A4" w:rsidRDefault="00ED231E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потписали</w:t>
      </w:r>
      <w:r w:rsidR="00E9592E" w:rsidRPr="001F72A4">
        <w:rPr>
          <w:sz w:val="22"/>
          <w:szCs w:val="22"/>
          <w:lang w:val="sr-Cyrl-RS"/>
        </w:rPr>
        <w:t xml:space="preserve"> изјаву о одри</w:t>
      </w:r>
      <w:r w:rsidR="0038643E" w:rsidRPr="001F72A4">
        <w:rPr>
          <w:sz w:val="22"/>
          <w:szCs w:val="22"/>
          <w:lang w:val="sr-Cyrl-RS"/>
        </w:rPr>
        <w:t>цању права на повраћај депозита;</w:t>
      </w:r>
      <w:r w:rsidR="00E9592E" w:rsidRPr="001F72A4">
        <w:rPr>
          <w:sz w:val="22"/>
          <w:szCs w:val="22"/>
          <w:lang w:val="sr-Cyrl-RS"/>
        </w:rPr>
        <w:t xml:space="preserve"> </w:t>
      </w:r>
    </w:p>
    <w:p w14:paraId="1D56F900" w14:textId="77777777" w:rsidR="00E9592E" w:rsidRPr="001F72A4" w:rsidRDefault="00ED231E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потписали</w:t>
      </w:r>
      <w:r w:rsidR="00E9592E" w:rsidRPr="001F72A4">
        <w:rPr>
          <w:sz w:val="22"/>
          <w:szCs w:val="22"/>
          <w:lang w:val="sr-Cyrl-RS"/>
        </w:rPr>
        <w:t xml:space="preserve"> изјаву да прихватају да се имовина купује у виђеном стању без пружања гаранција и да стечајни управник </w:t>
      </w:r>
      <w:r w:rsidR="009B4998" w:rsidRPr="001F72A4">
        <w:rPr>
          <w:sz w:val="22"/>
          <w:szCs w:val="22"/>
          <w:lang w:val="sr-Cyrl-RS"/>
        </w:rPr>
        <w:t xml:space="preserve">и стечајни дужник </w:t>
      </w:r>
      <w:r w:rsidR="00E9592E" w:rsidRPr="001F72A4">
        <w:rPr>
          <w:sz w:val="22"/>
          <w:szCs w:val="22"/>
          <w:lang w:val="sr-Cyrl-RS"/>
        </w:rPr>
        <w:t>не одговара</w:t>
      </w:r>
      <w:r w:rsidR="00355C4E" w:rsidRPr="001F72A4">
        <w:rPr>
          <w:sz w:val="22"/>
          <w:szCs w:val="22"/>
          <w:lang w:val="sr-Cyrl-RS"/>
        </w:rPr>
        <w:t>ју</w:t>
      </w:r>
      <w:r w:rsidR="00E9592E" w:rsidRPr="001F72A4">
        <w:rPr>
          <w:sz w:val="22"/>
          <w:szCs w:val="22"/>
          <w:lang w:val="sr-Cyrl-RS"/>
        </w:rPr>
        <w:t xml:space="preserve"> за недостатке које купци утврде по извршеној продаји;</w:t>
      </w:r>
    </w:p>
    <w:p w14:paraId="2C9B36F0" w14:textId="77777777" w:rsidR="00A553B5" w:rsidRPr="001F72A4" w:rsidRDefault="00ED231E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потписали</w:t>
      </w:r>
      <w:r w:rsidR="00E9592E" w:rsidRPr="001F72A4">
        <w:rPr>
          <w:sz w:val="22"/>
          <w:szCs w:val="22"/>
          <w:lang w:val="sr-Cyrl-RS"/>
        </w:rPr>
        <w:t xml:space="preserve"> изјаву којом потврђују да неће потраживати надокнаду трошкова или накнаду штете у случају да Агенција одлучи да поништи или понови оглас односно поступак продаје у било којој фази поступка</w:t>
      </w:r>
      <w:r w:rsidR="00A553B5" w:rsidRPr="001F72A4">
        <w:rPr>
          <w:sz w:val="22"/>
          <w:szCs w:val="22"/>
          <w:lang w:val="sr-Cyrl-RS"/>
        </w:rPr>
        <w:t>;</w:t>
      </w:r>
    </w:p>
    <w:p w14:paraId="59976908" w14:textId="77777777" w:rsidR="00ED231E" w:rsidRPr="001F72A4" w:rsidRDefault="00ED231E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потписали изјаву да су упознати и у потпуности сагласни са н</w:t>
      </w:r>
      <w:r w:rsidR="005728C4" w:rsidRPr="001F72A4">
        <w:rPr>
          <w:sz w:val="22"/>
          <w:szCs w:val="22"/>
          <w:lang w:val="sr-Cyrl-RS"/>
        </w:rPr>
        <w:t>а</w:t>
      </w:r>
      <w:r w:rsidRPr="001F72A4">
        <w:rPr>
          <w:sz w:val="22"/>
          <w:szCs w:val="22"/>
          <w:lang w:val="sr-Cyrl-RS"/>
        </w:rPr>
        <w:t xml:space="preserve">цртом </w:t>
      </w:r>
      <w:r w:rsidR="0038643E" w:rsidRPr="001F72A4">
        <w:rPr>
          <w:sz w:val="22"/>
          <w:szCs w:val="22"/>
          <w:lang w:val="sr-Cyrl-RS"/>
        </w:rPr>
        <w:t>у</w:t>
      </w:r>
      <w:r w:rsidRPr="001F72A4">
        <w:rPr>
          <w:sz w:val="22"/>
          <w:szCs w:val="22"/>
          <w:lang w:val="sr-Cyrl-RS"/>
        </w:rPr>
        <w:t>говора о продаји;</w:t>
      </w:r>
    </w:p>
    <w:p w14:paraId="20A53B90" w14:textId="77777777" w:rsidR="00ED231E" w:rsidRPr="001F72A4" w:rsidRDefault="00DC3942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потписали н</w:t>
      </w:r>
      <w:r w:rsidR="00ED231E" w:rsidRPr="001F72A4">
        <w:rPr>
          <w:sz w:val="22"/>
          <w:szCs w:val="22"/>
          <w:lang w:val="sr-Cyrl-RS"/>
        </w:rPr>
        <w:t xml:space="preserve">ацрт </w:t>
      </w:r>
      <w:r w:rsidRPr="001F72A4">
        <w:rPr>
          <w:sz w:val="22"/>
          <w:szCs w:val="22"/>
          <w:lang w:val="sr-Cyrl-RS"/>
        </w:rPr>
        <w:t>у</w:t>
      </w:r>
      <w:r w:rsidR="00ED231E" w:rsidRPr="001F72A4">
        <w:rPr>
          <w:sz w:val="22"/>
          <w:szCs w:val="22"/>
          <w:lang w:val="sr-Cyrl-RS"/>
        </w:rPr>
        <w:t>говора о продаји, чиме су потврдили да су сагласни са текстом уговора;</w:t>
      </w:r>
    </w:p>
    <w:p w14:paraId="7DEACD1D" w14:textId="77777777" w:rsidR="00ED231E" w:rsidRPr="001F72A4" w:rsidRDefault="00DC3942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потписали уговор или и</w:t>
      </w:r>
      <w:r w:rsidR="00ED231E" w:rsidRPr="001F72A4">
        <w:rPr>
          <w:sz w:val="22"/>
          <w:szCs w:val="22"/>
          <w:lang w:val="sr-Cyrl-RS"/>
        </w:rPr>
        <w:t>зјаву о чувању поверљивих података уколико је уговор или изјава захтевана.</w:t>
      </w:r>
    </w:p>
    <w:p w14:paraId="33CBCE84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</w:p>
    <w:p w14:paraId="2CBE76E5" w14:textId="77777777" w:rsidR="00F2142D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Страна физичка и правна лица могу учествовати на тендеру под условима који су прописани важећим законима Републике Србије и дужна су да доставе све потребне доказе којима се потврђује да могу имати својство </w:t>
      </w:r>
      <w:r w:rsidRPr="001F72A4">
        <w:rPr>
          <w:sz w:val="22"/>
          <w:szCs w:val="22"/>
          <w:lang w:val="sr-Cyrl-RS"/>
        </w:rPr>
        <w:lastRenderedPageBreak/>
        <w:t>учесника и купца имовине која се продаје</w:t>
      </w:r>
      <w:r w:rsidR="00EA277E" w:rsidRPr="001F72A4">
        <w:rPr>
          <w:sz w:val="22"/>
          <w:szCs w:val="22"/>
          <w:lang w:val="sr-Cyrl-RS"/>
        </w:rPr>
        <w:t>.</w:t>
      </w:r>
      <w:r w:rsidR="00EA7A40" w:rsidRPr="001F72A4">
        <w:rPr>
          <w:sz w:val="22"/>
          <w:szCs w:val="22"/>
          <w:lang w:val="sr-Cyrl-RS"/>
        </w:rPr>
        <w:t xml:space="preserve"> </w:t>
      </w:r>
    </w:p>
    <w:p w14:paraId="21E3F9F9" w14:textId="77777777" w:rsidR="00A553B5" w:rsidRPr="001F72A4" w:rsidRDefault="00A553B5" w:rsidP="00E9592E">
      <w:pPr>
        <w:jc w:val="both"/>
        <w:rPr>
          <w:sz w:val="22"/>
          <w:szCs w:val="22"/>
          <w:lang w:val="sr-Cyrl-RS"/>
        </w:rPr>
      </w:pPr>
    </w:p>
    <w:p w14:paraId="41F98393" w14:textId="77777777" w:rsidR="00E9592E" w:rsidRPr="001F72A4" w:rsidRDefault="004E2A70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Пон</w:t>
      </w:r>
      <w:r w:rsidR="00FD7647" w:rsidRPr="001F72A4">
        <w:rPr>
          <w:sz w:val="22"/>
          <w:szCs w:val="22"/>
          <w:lang w:val="sr-Cyrl-RS"/>
        </w:rPr>
        <w:t>уђач на тендеру може овластити једно лице да у његово име и за његов рачун подноси понуде и предузима друге радње.</w:t>
      </w:r>
      <w:r w:rsidR="00124100" w:rsidRPr="001F72A4">
        <w:rPr>
          <w:sz w:val="22"/>
          <w:szCs w:val="22"/>
          <w:lang w:val="sr-Cyrl-RS"/>
        </w:rPr>
        <w:t xml:space="preserve"> Наведено овлашћење мора бити оверено код надлежног органа, а уколико је издато у иностранству, оверено од надлежног органа и са овереним преводом на српски језик од стране овлашћеног судског тумача. </w:t>
      </w:r>
      <w:r w:rsidR="00E9592E" w:rsidRPr="001F72A4">
        <w:rPr>
          <w:sz w:val="22"/>
          <w:szCs w:val="22"/>
          <w:lang w:val="sr-Cyrl-RS"/>
        </w:rPr>
        <w:t xml:space="preserve">Уколико се физичка или правна лица удружују са циљем да изврше куповину имовине финансијске институције </w:t>
      </w:r>
      <w:r w:rsidR="003C67D4" w:rsidRPr="001F72A4">
        <w:rPr>
          <w:sz w:val="22"/>
          <w:szCs w:val="22"/>
          <w:lang w:val="sr-Cyrl-RS"/>
        </w:rPr>
        <w:t xml:space="preserve">у стечају </w:t>
      </w:r>
      <w:r w:rsidR="00E9592E" w:rsidRPr="001F72A4">
        <w:rPr>
          <w:sz w:val="22"/>
          <w:szCs w:val="22"/>
          <w:lang w:val="sr-Cyrl-RS"/>
        </w:rPr>
        <w:t xml:space="preserve">(конзорцијум), акт којим уређују своја међусобна права и обавезе у вези са куповином имовине финансијске институције мора бити оверен код надлежног органа и истим се мора предвидети лице овлашћено </w:t>
      </w:r>
      <w:r w:rsidR="00DD328D" w:rsidRPr="001F72A4">
        <w:rPr>
          <w:sz w:val="22"/>
          <w:szCs w:val="22"/>
          <w:lang w:val="sr-Cyrl-RS"/>
        </w:rPr>
        <w:t>да у</w:t>
      </w:r>
      <w:r w:rsidR="003C67D4" w:rsidRPr="001F72A4">
        <w:rPr>
          <w:sz w:val="22"/>
          <w:szCs w:val="22"/>
          <w:lang w:val="sr-Cyrl-RS"/>
        </w:rPr>
        <w:t xml:space="preserve"> њихово име и за њихов рачун </w:t>
      </w:r>
      <w:r w:rsidR="00C60C14" w:rsidRPr="001F72A4">
        <w:rPr>
          <w:sz w:val="22"/>
          <w:szCs w:val="22"/>
          <w:lang w:val="sr-Cyrl-RS"/>
        </w:rPr>
        <w:t>п</w:t>
      </w:r>
      <w:r w:rsidR="003C67D4" w:rsidRPr="001F72A4">
        <w:rPr>
          <w:sz w:val="22"/>
          <w:szCs w:val="22"/>
          <w:lang w:val="sr-Cyrl-RS"/>
        </w:rPr>
        <w:t>односи понуде и предузима друге радње</w:t>
      </w:r>
      <w:r w:rsidR="00E9592E" w:rsidRPr="001F72A4">
        <w:rPr>
          <w:sz w:val="22"/>
          <w:szCs w:val="22"/>
          <w:lang w:val="sr-Cyrl-RS"/>
        </w:rPr>
        <w:t>.</w:t>
      </w:r>
    </w:p>
    <w:p w14:paraId="1C396822" w14:textId="77777777" w:rsidR="00C60C14" w:rsidRPr="001F72A4" w:rsidRDefault="00C60C14" w:rsidP="00E9592E">
      <w:pPr>
        <w:jc w:val="both"/>
        <w:rPr>
          <w:sz w:val="22"/>
          <w:szCs w:val="22"/>
          <w:lang w:val="sr-Cyrl-RS"/>
        </w:rPr>
      </w:pPr>
    </w:p>
    <w:p w14:paraId="615CB000" w14:textId="77777777" w:rsidR="00E9592E" w:rsidRPr="001F72A4" w:rsidRDefault="00E9592E" w:rsidP="00E9592E">
      <w:pPr>
        <w:jc w:val="both"/>
        <w:rPr>
          <w:b/>
          <w:sz w:val="22"/>
          <w:szCs w:val="22"/>
          <w:lang w:val="sr-Cyrl-RS"/>
        </w:rPr>
      </w:pPr>
      <w:r w:rsidRPr="001F72A4">
        <w:rPr>
          <w:b/>
          <w:sz w:val="22"/>
          <w:szCs w:val="22"/>
          <w:lang w:val="sr-Cyrl-RS"/>
        </w:rPr>
        <w:t>Начин уплате депозита:</w:t>
      </w:r>
    </w:p>
    <w:p w14:paraId="3BD8CD10" w14:textId="710A8E4C" w:rsidR="00E9592E" w:rsidRPr="001F72A4" w:rsidRDefault="00E9592E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Заинтересована домаћа лица обавезна су да уплате депозит за </w:t>
      </w:r>
      <w:r w:rsidR="00FC71A6" w:rsidRPr="001F72A4">
        <w:rPr>
          <w:sz w:val="22"/>
          <w:szCs w:val="22"/>
          <w:lang w:val="sr-Cyrl-RS"/>
        </w:rPr>
        <w:t>имовинску целину</w:t>
      </w:r>
      <w:r w:rsidRPr="001F72A4">
        <w:rPr>
          <w:sz w:val="22"/>
          <w:szCs w:val="22"/>
          <w:lang w:val="sr-Cyrl-RS"/>
        </w:rPr>
        <w:t xml:space="preserve">, у износу наведеном у овом огласу </w:t>
      </w:r>
      <w:r w:rsidR="00C85C99" w:rsidRPr="001F72A4">
        <w:rPr>
          <w:sz w:val="22"/>
          <w:szCs w:val="22"/>
          <w:lang w:val="sr-Cyrl-RS"/>
        </w:rPr>
        <w:t xml:space="preserve">у динарима, односно у динарској противвредности по средњем курсу НБС на дан уплате, </w:t>
      </w:r>
      <w:r w:rsidRPr="001F72A4">
        <w:rPr>
          <w:b/>
          <w:sz w:val="22"/>
          <w:szCs w:val="22"/>
          <w:lang w:val="sr-Cyrl-RS"/>
        </w:rPr>
        <w:t>на рачун Агенције за осигурање депозита бр. 840-967627-69</w:t>
      </w:r>
      <w:r w:rsidRPr="001F72A4">
        <w:rPr>
          <w:sz w:val="22"/>
          <w:szCs w:val="22"/>
          <w:lang w:val="sr-Cyrl-RS"/>
        </w:rPr>
        <w:t xml:space="preserve">, сврха уплате: депозит за продају </w:t>
      </w:r>
      <w:r w:rsidRPr="001F72A4">
        <w:rPr>
          <w:b/>
          <w:sz w:val="22"/>
          <w:szCs w:val="22"/>
          <w:lang w:val="sr-Cyrl-RS"/>
        </w:rPr>
        <w:t>Т-</w:t>
      </w:r>
      <w:r w:rsidR="00256BA3" w:rsidRPr="001F72A4">
        <w:rPr>
          <w:b/>
          <w:sz w:val="22"/>
          <w:szCs w:val="22"/>
          <w:lang w:val="sr-Cyrl-RS"/>
        </w:rPr>
        <w:t>5</w:t>
      </w:r>
      <w:r w:rsidRPr="001F72A4">
        <w:rPr>
          <w:b/>
          <w:sz w:val="22"/>
          <w:szCs w:val="22"/>
          <w:lang w:val="sr-Cyrl-RS"/>
        </w:rPr>
        <w:t>/1</w:t>
      </w:r>
      <w:r w:rsidR="00DD328D" w:rsidRPr="001F72A4">
        <w:rPr>
          <w:b/>
          <w:sz w:val="22"/>
          <w:szCs w:val="22"/>
          <w:lang w:val="sr-Cyrl-RS"/>
        </w:rPr>
        <w:t>8</w:t>
      </w:r>
      <w:r w:rsidRPr="001F72A4">
        <w:rPr>
          <w:sz w:val="22"/>
          <w:szCs w:val="22"/>
          <w:lang w:val="sr-Cyrl-RS"/>
        </w:rPr>
        <w:t>, назив Финансијске институције</w:t>
      </w:r>
      <w:r w:rsidR="000854A7" w:rsidRPr="001F72A4">
        <w:rPr>
          <w:sz w:val="22"/>
          <w:szCs w:val="22"/>
          <w:lang w:val="sr-Cyrl-RS"/>
        </w:rPr>
        <w:t xml:space="preserve"> у стечају</w:t>
      </w:r>
      <w:r w:rsidRPr="001F72A4">
        <w:rPr>
          <w:sz w:val="22"/>
          <w:szCs w:val="22"/>
          <w:lang w:val="sr-Cyrl-RS"/>
        </w:rPr>
        <w:t xml:space="preserve"> и редни број имовинске целине; </w:t>
      </w:r>
    </w:p>
    <w:p w14:paraId="073FA938" w14:textId="77777777" w:rsidR="00C85C99" w:rsidRPr="001F72A4" w:rsidRDefault="00C85C99" w:rsidP="00C85C99">
      <w:pPr>
        <w:widowControl/>
        <w:autoSpaceDE/>
        <w:autoSpaceDN/>
        <w:adjustRightInd/>
        <w:ind w:left="720"/>
        <w:jc w:val="both"/>
        <w:rPr>
          <w:b/>
          <w:sz w:val="22"/>
          <w:szCs w:val="22"/>
          <w:lang w:val="sr-Cyrl-RS"/>
        </w:rPr>
      </w:pPr>
    </w:p>
    <w:p w14:paraId="304B8AFB" w14:textId="3D01EF3F" w:rsidR="00E9592E" w:rsidRPr="001F72A4" w:rsidRDefault="00E9592E" w:rsidP="00E9592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Заинтересована страна лица обавезна су да </w:t>
      </w:r>
      <w:r w:rsidR="00F31518" w:rsidRPr="001F72A4">
        <w:rPr>
          <w:sz w:val="22"/>
          <w:szCs w:val="22"/>
          <w:lang w:val="sr-Cyrl-RS"/>
        </w:rPr>
        <w:t>уплате</w:t>
      </w:r>
      <w:r w:rsidR="00F31518" w:rsidRPr="001F72A4">
        <w:rPr>
          <w:b/>
          <w:sz w:val="22"/>
          <w:szCs w:val="22"/>
          <w:lang w:val="sr-Cyrl-RS"/>
        </w:rPr>
        <w:t xml:space="preserve"> </w:t>
      </w:r>
      <w:r w:rsidR="00F31518" w:rsidRPr="001F72A4">
        <w:rPr>
          <w:sz w:val="22"/>
          <w:szCs w:val="22"/>
          <w:lang w:val="sr-Cyrl-RS"/>
        </w:rPr>
        <w:t xml:space="preserve">депозит за имовинску целину, </w:t>
      </w:r>
      <w:r w:rsidRPr="001F72A4">
        <w:rPr>
          <w:sz w:val="22"/>
          <w:szCs w:val="22"/>
          <w:lang w:val="sr-Cyrl-RS"/>
        </w:rPr>
        <w:t xml:space="preserve">у износу наведеном у овом огласу у еврима </w:t>
      </w:r>
      <w:r w:rsidRPr="001F72A4">
        <w:rPr>
          <w:b/>
          <w:sz w:val="22"/>
          <w:szCs w:val="22"/>
          <w:lang w:val="sr-Cyrl-RS"/>
        </w:rPr>
        <w:t>на рачун Агенције за осигурање депозита бр. RS35 275 000022000836695, SWIFT:SOGYRSBG,</w:t>
      </w:r>
      <w:r w:rsidRPr="001F72A4">
        <w:rPr>
          <w:sz w:val="22"/>
          <w:szCs w:val="22"/>
          <w:lang w:val="sr-Cyrl-RS"/>
        </w:rPr>
        <w:t xml:space="preserve"> сврха уплате: депозит за продају </w:t>
      </w:r>
      <w:r w:rsidRPr="001F72A4">
        <w:rPr>
          <w:b/>
          <w:sz w:val="22"/>
          <w:szCs w:val="22"/>
          <w:lang w:val="sr-Cyrl-RS"/>
        </w:rPr>
        <w:t>Т-</w:t>
      </w:r>
      <w:r w:rsidR="00256BA3" w:rsidRPr="001F72A4">
        <w:rPr>
          <w:b/>
          <w:sz w:val="22"/>
          <w:szCs w:val="22"/>
          <w:lang w:val="sr-Cyrl-RS"/>
        </w:rPr>
        <w:t>5</w:t>
      </w:r>
      <w:r w:rsidRPr="001F72A4">
        <w:rPr>
          <w:b/>
          <w:sz w:val="22"/>
          <w:szCs w:val="22"/>
          <w:lang w:val="sr-Cyrl-RS"/>
        </w:rPr>
        <w:t>/1</w:t>
      </w:r>
      <w:r w:rsidR="00DD328D" w:rsidRPr="001F72A4">
        <w:rPr>
          <w:b/>
          <w:sz w:val="22"/>
          <w:szCs w:val="22"/>
          <w:lang w:val="sr-Cyrl-RS"/>
        </w:rPr>
        <w:t>8</w:t>
      </w:r>
      <w:r w:rsidRPr="001F72A4">
        <w:rPr>
          <w:sz w:val="22"/>
          <w:szCs w:val="22"/>
          <w:lang w:val="sr-Cyrl-RS"/>
        </w:rPr>
        <w:t>, назив Финансијске институције</w:t>
      </w:r>
      <w:r w:rsidR="0057771F" w:rsidRPr="001F72A4">
        <w:rPr>
          <w:sz w:val="22"/>
          <w:szCs w:val="22"/>
          <w:lang w:val="sr-Cyrl-RS"/>
        </w:rPr>
        <w:t xml:space="preserve"> у стечају</w:t>
      </w:r>
      <w:r w:rsidRPr="001F72A4">
        <w:rPr>
          <w:sz w:val="22"/>
          <w:szCs w:val="22"/>
          <w:lang w:val="sr-Cyrl-RS"/>
        </w:rPr>
        <w:t xml:space="preserve"> и редни број имовинске целине.</w:t>
      </w:r>
    </w:p>
    <w:p w14:paraId="5D1F9D84" w14:textId="77777777" w:rsidR="0057771F" w:rsidRPr="001F72A4" w:rsidRDefault="0057771F" w:rsidP="00E9592E">
      <w:pPr>
        <w:jc w:val="both"/>
        <w:rPr>
          <w:sz w:val="22"/>
          <w:szCs w:val="22"/>
          <w:lang w:val="sr-Cyrl-RS"/>
        </w:rPr>
      </w:pPr>
    </w:p>
    <w:p w14:paraId="20EAC518" w14:textId="77777777" w:rsidR="00E9592E" w:rsidRPr="001F72A4" w:rsidRDefault="00C45524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Депозит се уплаћује посебно за сваку имовинску целину која има свој редни број. </w:t>
      </w:r>
      <w:r w:rsidR="00A553B5" w:rsidRPr="001F72A4">
        <w:rPr>
          <w:sz w:val="22"/>
          <w:szCs w:val="22"/>
          <w:lang w:val="sr-Cyrl-RS"/>
        </w:rPr>
        <w:t>Приликом уплате депозита мора се назначити шифра тендера.</w:t>
      </w:r>
      <w:r w:rsidR="00916ED4" w:rsidRPr="001F72A4">
        <w:rPr>
          <w:sz w:val="22"/>
          <w:szCs w:val="22"/>
          <w:lang w:val="sr-Cyrl-RS"/>
        </w:rPr>
        <w:t xml:space="preserve"> </w:t>
      </w:r>
      <w:r w:rsidR="00E9592E" w:rsidRPr="001F72A4">
        <w:rPr>
          <w:sz w:val="22"/>
          <w:szCs w:val="22"/>
          <w:lang w:val="sr-Cyrl-RS"/>
        </w:rPr>
        <w:t>Депозит купца се урачунава у продајну цену.</w:t>
      </w:r>
      <w:r w:rsidR="00916ED4" w:rsidRPr="001F72A4">
        <w:rPr>
          <w:sz w:val="22"/>
          <w:szCs w:val="22"/>
          <w:lang w:val="sr-Cyrl-RS"/>
        </w:rPr>
        <w:t xml:space="preserve"> </w:t>
      </w:r>
      <w:r w:rsidR="00F31518" w:rsidRPr="001F72A4">
        <w:rPr>
          <w:sz w:val="22"/>
          <w:szCs w:val="22"/>
          <w:lang w:val="sr-Cyrl-RS"/>
        </w:rPr>
        <w:t>На уплаћени депозит не обрачунава се камата.</w:t>
      </w:r>
    </w:p>
    <w:p w14:paraId="6997F206" w14:textId="77777777" w:rsidR="00916ED4" w:rsidRPr="001F72A4" w:rsidRDefault="00916ED4" w:rsidP="00E9592E">
      <w:pPr>
        <w:jc w:val="both"/>
        <w:rPr>
          <w:sz w:val="22"/>
          <w:szCs w:val="22"/>
          <w:lang w:val="sr-Cyrl-RS"/>
        </w:rPr>
      </w:pPr>
    </w:p>
    <w:p w14:paraId="052CB4E3" w14:textId="77777777" w:rsidR="00D60459" w:rsidRPr="001F72A4" w:rsidRDefault="00D60459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Депозит се не враћа:</w:t>
      </w:r>
    </w:p>
    <w:p w14:paraId="1F2420BD" w14:textId="77777777" w:rsidR="006C1C95" w:rsidRPr="001F72A4" w:rsidRDefault="006C1C95" w:rsidP="006C1C95">
      <w:pPr>
        <w:pStyle w:val="ListParagraph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проглашеном купцу уколико у остављеним роковима не закључи купопродајни уговор или не уплати купопродајну цену у предвиђеном року и на прописан начин</w:t>
      </w:r>
      <w:r w:rsidR="008B03A7" w:rsidRPr="001F72A4">
        <w:rPr>
          <w:sz w:val="22"/>
          <w:szCs w:val="22"/>
          <w:lang w:val="sr-Cyrl-RS"/>
        </w:rPr>
        <w:t>,</w:t>
      </w:r>
    </w:p>
    <w:p w14:paraId="4808B5F2" w14:textId="77777777" w:rsidR="006C1C95" w:rsidRPr="001F72A4" w:rsidRDefault="006C1C95" w:rsidP="006C1C95">
      <w:pPr>
        <w:pStyle w:val="ListParagraph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другом најповољнијем понуђачу уколико је проглашен за купца и у остављеним роковима не закључи купопродајни уговор или не уплати купопродајну цену у предвиђеном року и на прописан начин</w:t>
      </w:r>
      <w:r w:rsidR="008B03A7" w:rsidRPr="001F72A4">
        <w:rPr>
          <w:sz w:val="22"/>
          <w:szCs w:val="22"/>
          <w:lang w:val="sr-Cyrl-RS"/>
        </w:rPr>
        <w:t>,</w:t>
      </w:r>
    </w:p>
    <w:p w14:paraId="1138E31A" w14:textId="77777777" w:rsidR="006C1C95" w:rsidRPr="001F72A4" w:rsidRDefault="006C1C95" w:rsidP="006C1C95">
      <w:pPr>
        <w:pStyle w:val="ListParagraph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као и у другим случајевима предвиђеним Правилником о уновчавању имовине финансијских институција у стечају или ликвидацији</w:t>
      </w:r>
      <w:r w:rsidR="008B03A7" w:rsidRPr="001F72A4">
        <w:rPr>
          <w:sz w:val="22"/>
          <w:szCs w:val="22"/>
          <w:lang w:val="sr-Cyrl-RS"/>
        </w:rPr>
        <w:t>.</w:t>
      </w:r>
    </w:p>
    <w:p w14:paraId="4E6D1C49" w14:textId="77777777" w:rsidR="006C1C95" w:rsidRPr="001F72A4" w:rsidRDefault="006C1C95" w:rsidP="00E9592E">
      <w:pPr>
        <w:jc w:val="both"/>
        <w:rPr>
          <w:sz w:val="22"/>
          <w:szCs w:val="22"/>
          <w:lang w:val="sr-Cyrl-RS"/>
        </w:rPr>
      </w:pPr>
    </w:p>
    <w:p w14:paraId="4AE2ED11" w14:textId="77777777" w:rsidR="005728C4" w:rsidRPr="001F72A4" w:rsidRDefault="005728C4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Депозит се враћа</w:t>
      </w:r>
      <w:r w:rsidR="006D307A" w:rsidRPr="001F72A4">
        <w:rPr>
          <w:sz w:val="22"/>
          <w:szCs w:val="22"/>
          <w:lang w:val="sr-Cyrl-RS"/>
        </w:rPr>
        <w:t xml:space="preserve"> у року од 8 (осам) дана од дана отварања понуда</w:t>
      </w:r>
      <w:r w:rsidR="008B03A7" w:rsidRPr="001F72A4">
        <w:rPr>
          <w:sz w:val="22"/>
          <w:szCs w:val="22"/>
          <w:lang w:val="sr-Cyrl-RS"/>
        </w:rPr>
        <w:t xml:space="preserve"> и то</w:t>
      </w:r>
      <w:r w:rsidRPr="001F72A4">
        <w:rPr>
          <w:sz w:val="22"/>
          <w:szCs w:val="22"/>
          <w:lang w:val="sr-Cyrl-RS"/>
        </w:rPr>
        <w:t>:</w:t>
      </w:r>
    </w:p>
    <w:p w14:paraId="7EAD8920" w14:textId="77777777" w:rsidR="005728C4" w:rsidRPr="001F72A4" w:rsidRDefault="005728C4" w:rsidP="008B03A7">
      <w:pPr>
        <w:pStyle w:val="ListParagraph"/>
        <w:numPr>
          <w:ilvl w:val="0"/>
          <w:numId w:val="6"/>
        </w:numPr>
        <w:ind w:left="284" w:hanging="284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понуђачу који није проглашен за купца </w:t>
      </w:r>
      <w:r w:rsidR="006D307A" w:rsidRPr="001F72A4">
        <w:rPr>
          <w:sz w:val="22"/>
          <w:szCs w:val="22"/>
          <w:lang w:val="sr-Cyrl-RS"/>
        </w:rPr>
        <w:t>и другог најповољнијег понуђача,</w:t>
      </w:r>
    </w:p>
    <w:p w14:paraId="62729CAA" w14:textId="77777777" w:rsidR="005728C4" w:rsidRPr="001F72A4" w:rsidRDefault="005728C4" w:rsidP="008B03A7">
      <w:pPr>
        <w:pStyle w:val="ListParagraph"/>
        <w:numPr>
          <w:ilvl w:val="0"/>
          <w:numId w:val="6"/>
        </w:numPr>
        <w:ind w:left="284" w:hanging="284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понуђ</w:t>
      </w:r>
      <w:r w:rsidR="006D307A" w:rsidRPr="001F72A4">
        <w:rPr>
          <w:sz w:val="22"/>
          <w:szCs w:val="22"/>
          <w:lang w:val="sr-Cyrl-RS"/>
        </w:rPr>
        <w:t>ачу чија понуда није разматрана,</w:t>
      </w:r>
    </w:p>
    <w:p w14:paraId="61F11254" w14:textId="77777777" w:rsidR="005728C4" w:rsidRPr="001F72A4" w:rsidRDefault="005728C4" w:rsidP="008B03A7">
      <w:pPr>
        <w:pStyle w:val="ListParagraph"/>
        <w:numPr>
          <w:ilvl w:val="0"/>
          <w:numId w:val="6"/>
        </w:numPr>
        <w:ind w:left="284" w:hanging="284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понуђачу</w:t>
      </w:r>
      <w:r w:rsidR="006D307A" w:rsidRPr="001F72A4">
        <w:rPr>
          <w:sz w:val="22"/>
          <w:szCs w:val="22"/>
          <w:lang w:val="sr-Cyrl-RS"/>
        </w:rPr>
        <w:t xml:space="preserve"> који испуњава услове из Правилник</w:t>
      </w:r>
      <w:r w:rsidR="00FC71A6" w:rsidRPr="001F72A4">
        <w:rPr>
          <w:sz w:val="22"/>
          <w:szCs w:val="22"/>
          <w:lang w:val="sr-Cyrl-RS"/>
        </w:rPr>
        <w:t>а</w:t>
      </w:r>
      <w:r w:rsidR="006D307A" w:rsidRPr="001F72A4">
        <w:rPr>
          <w:sz w:val="22"/>
          <w:szCs w:val="22"/>
          <w:lang w:val="sr-Cyrl-RS"/>
        </w:rPr>
        <w:t xml:space="preserve"> о уновчавању имовине финансијских институција у стечају или ликвидацији и огласа, а није изабран (неприхватљива понуда),</w:t>
      </w:r>
    </w:p>
    <w:p w14:paraId="785901EB" w14:textId="77777777" w:rsidR="006D307A" w:rsidRPr="001F72A4" w:rsidRDefault="006D307A" w:rsidP="008B03A7">
      <w:pPr>
        <w:pStyle w:val="ListParagraph"/>
        <w:numPr>
          <w:ilvl w:val="0"/>
          <w:numId w:val="6"/>
        </w:numPr>
        <w:ind w:left="284" w:hanging="284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понуђачу чија је понуда непотпуна,</w:t>
      </w:r>
    </w:p>
    <w:p w14:paraId="09AB99AC" w14:textId="77777777" w:rsidR="006D307A" w:rsidRPr="001F72A4" w:rsidRDefault="006D307A" w:rsidP="008B03A7">
      <w:pPr>
        <w:pStyle w:val="ListParagraph"/>
        <w:numPr>
          <w:ilvl w:val="0"/>
          <w:numId w:val="6"/>
        </w:numPr>
        <w:ind w:left="284" w:hanging="284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као и у другим случајевима предвиђеним Правилником о уновчавању имовине финансијских институција у стечају или ликвидацији.</w:t>
      </w:r>
    </w:p>
    <w:p w14:paraId="1733145C" w14:textId="77777777" w:rsidR="006D307A" w:rsidRPr="001F72A4" w:rsidRDefault="008947ED" w:rsidP="008947ED">
      <w:pPr>
        <w:pStyle w:val="ListParagraph"/>
        <w:ind w:left="0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Проглашеном другом најбољем понуђачу се враћа депозит у року од 2 (два) дана од дана уплате купопродајне цене од стране проглашеног купца под условом да му депозит није задржан из неког од разлога предвиђених Правилником о уновчавању имовине финансијских институција у стечају или ликвидацији.</w:t>
      </w:r>
    </w:p>
    <w:p w14:paraId="1DA0BBBB" w14:textId="77777777" w:rsidR="00E9592E" w:rsidRPr="001F72A4" w:rsidRDefault="00E9592E" w:rsidP="00E9592E">
      <w:pPr>
        <w:ind w:firstLine="142"/>
        <w:jc w:val="both"/>
        <w:rPr>
          <w:sz w:val="22"/>
          <w:szCs w:val="22"/>
          <w:lang w:val="sr-Cyrl-RS"/>
        </w:rPr>
      </w:pPr>
    </w:p>
    <w:p w14:paraId="3A4EB227" w14:textId="77777777" w:rsidR="00705BA7" w:rsidRPr="001F72A4" w:rsidRDefault="00705BA7" w:rsidP="009F5E8A">
      <w:pPr>
        <w:widowControl/>
        <w:autoSpaceDE/>
        <w:autoSpaceDN/>
        <w:adjustRightInd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Понуда се доставља </w:t>
      </w:r>
      <w:r w:rsidR="008F1DDF" w:rsidRPr="001F72A4">
        <w:rPr>
          <w:sz w:val="22"/>
          <w:szCs w:val="22"/>
          <w:lang w:val="sr-Cyrl-RS"/>
        </w:rPr>
        <w:t xml:space="preserve">посебно </w:t>
      </w:r>
      <w:r w:rsidRPr="001F72A4">
        <w:rPr>
          <w:sz w:val="22"/>
          <w:szCs w:val="22"/>
          <w:lang w:val="sr-Cyrl-RS"/>
        </w:rPr>
        <w:t xml:space="preserve">за сваку имовинску целину </w:t>
      </w:r>
      <w:r w:rsidR="008F1DDF" w:rsidRPr="001F72A4">
        <w:rPr>
          <w:sz w:val="22"/>
          <w:szCs w:val="22"/>
          <w:lang w:val="sr-Cyrl-RS"/>
        </w:rPr>
        <w:t>која има свој редни број</w:t>
      </w:r>
      <w:r w:rsidRPr="001F72A4">
        <w:rPr>
          <w:sz w:val="22"/>
          <w:szCs w:val="22"/>
          <w:lang w:val="sr-Cyrl-RS"/>
        </w:rPr>
        <w:t>.</w:t>
      </w:r>
      <w:r w:rsidR="00180CA5" w:rsidRPr="001F72A4">
        <w:rPr>
          <w:sz w:val="22"/>
          <w:szCs w:val="22"/>
          <w:lang w:val="sr-Cyrl-RS"/>
        </w:rPr>
        <w:t xml:space="preserve"> Образац понуде се заинтересованом лицу доставља у оквиру Тендерске документације.</w:t>
      </w:r>
    </w:p>
    <w:p w14:paraId="78154500" w14:textId="77777777" w:rsidR="00180CA5" w:rsidRPr="001F72A4" w:rsidRDefault="00180CA5" w:rsidP="009F5E8A">
      <w:pPr>
        <w:widowControl/>
        <w:autoSpaceDE/>
        <w:autoSpaceDN/>
        <w:adjustRightInd/>
        <w:jc w:val="both"/>
        <w:rPr>
          <w:sz w:val="22"/>
          <w:szCs w:val="22"/>
          <w:lang w:val="sr-Cyrl-RS"/>
        </w:rPr>
      </w:pPr>
    </w:p>
    <w:p w14:paraId="6305121A" w14:textId="77777777" w:rsidR="006A0B7D" w:rsidRPr="001F72A4" w:rsidRDefault="006A0B7D" w:rsidP="006A0B7D">
      <w:pPr>
        <w:jc w:val="both"/>
        <w:rPr>
          <w:b/>
          <w:noProof/>
          <w:sz w:val="22"/>
          <w:szCs w:val="22"/>
          <w:lang w:val="sr-Cyrl-RS"/>
        </w:rPr>
      </w:pPr>
      <w:r w:rsidRPr="001F72A4">
        <w:rPr>
          <w:b/>
          <w:noProof/>
          <w:sz w:val="22"/>
          <w:szCs w:val="22"/>
          <w:lang w:val="sr-Cyrl-RS"/>
        </w:rPr>
        <w:t xml:space="preserve">Понуда домаћег физичког лица </w:t>
      </w:r>
      <w:r w:rsidR="003C2188" w:rsidRPr="001F72A4">
        <w:rPr>
          <w:b/>
          <w:noProof/>
          <w:sz w:val="22"/>
          <w:szCs w:val="22"/>
          <w:lang w:val="sr-Cyrl-RS"/>
        </w:rPr>
        <w:t xml:space="preserve">обавезно </w:t>
      </w:r>
      <w:r w:rsidRPr="001F72A4">
        <w:rPr>
          <w:b/>
          <w:noProof/>
          <w:sz w:val="22"/>
          <w:szCs w:val="22"/>
          <w:lang w:val="sr-Cyrl-RS"/>
        </w:rPr>
        <w:t>садржи</w:t>
      </w:r>
      <w:r w:rsidR="003C2188" w:rsidRPr="001F72A4">
        <w:rPr>
          <w:b/>
          <w:noProof/>
          <w:sz w:val="22"/>
          <w:szCs w:val="22"/>
          <w:lang w:val="sr-Cyrl-RS"/>
        </w:rPr>
        <w:t xml:space="preserve"> следеће податке и документацију</w:t>
      </w:r>
      <w:r w:rsidRPr="001F72A4">
        <w:rPr>
          <w:b/>
          <w:noProof/>
          <w:sz w:val="22"/>
          <w:szCs w:val="22"/>
          <w:lang w:val="sr-Cyrl-RS"/>
        </w:rPr>
        <w:t>:</w:t>
      </w:r>
    </w:p>
    <w:p w14:paraId="54944816" w14:textId="77777777" w:rsidR="006A0B7D" w:rsidRPr="001F72A4" w:rsidRDefault="006A0B7D" w:rsidP="006A0B7D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шифру тендера</w:t>
      </w:r>
      <w:r w:rsidR="00911CA6" w:rsidRPr="001F72A4">
        <w:rPr>
          <w:noProof/>
          <w:sz w:val="22"/>
          <w:szCs w:val="22"/>
          <w:lang w:val="sr-Cyrl-RS"/>
        </w:rPr>
        <w:t>,</w:t>
      </w:r>
      <w:r w:rsidRPr="001F72A4">
        <w:rPr>
          <w:noProof/>
          <w:sz w:val="22"/>
          <w:szCs w:val="22"/>
          <w:lang w:val="sr-Cyrl-RS"/>
        </w:rPr>
        <w:t xml:space="preserve"> редни број </w:t>
      </w:r>
      <w:r w:rsidR="00911CA6" w:rsidRPr="001F72A4">
        <w:rPr>
          <w:noProof/>
          <w:sz w:val="22"/>
          <w:szCs w:val="22"/>
          <w:lang w:val="sr-Cyrl-RS"/>
        </w:rPr>
        <w:t>и адресу</w:t>
      </w:r>
      <w:r w:rsidRPr="001F72A4">
        <w:rPr>
          <w:noProof/>
          <w:sz w:val="22"/>
          <w:szCs w:val="22"/>
          <w:lang w:val="sr-Cyrl-RS"/>
        </w:rPr>
        <w:t xml:space="preserve"> имовин</w:t>
      </w:r>
      <w:r w:rsidR="00911CA6" w:rsidRPr="001F72A4">
        <w:rPr>
          <w:noProof/>
          <w:sz w:val="22"/>
          <w:szCs w:val="22"/>
          <w:lang w:val="sr-Cyrl-RS"/>
        </w:rPr>
        <w:t>е</w:t>
      </w:r>
      <w:r w:rsidRPr="001F72A4">
        <w:rPr>
          <w:noProof/>
          <w:sz w:val="22"/>
          <w:szCs w:val="22"/>
          <w:lang w:val="sr-Cyrl-RS"/>
        </w:rPr>
        <w:t xml:space="preserve"> </w:t>
      </w:r>
      <w:r w:rsidR="00D87D24" w:rsidRPr="001F72A4">
        <w:rPr>
          <w:noProof/>
          <w:sz w:val="22"/>
          <w:szCs w:val="22"/>
          <w:lang w:val="sr-Cyrl-RS"/>
        </w:rPr>
        <w:t>за коју се доставља понуда</w:t>
      </w:r>
      <w:r w:rsidRPr="001F72A4">
        <w:rPr>
          <w:noProof/>
          <w:sz w:val="22"/>
          <w:szCs w:val="22"/>
          <w:lang w:val="sr-Cyrl-RS"/>
        </w:rPr>
        <w:t>, све према објављеном огласу;</w:t>
      </w:r>
    </w:p>
    <w:p w14:paraId="579E4942" w14:textId="77777777" w:rsidR="006A0B7D" w:rsidRPr="001F72A4" w:rsidRDefault="006A0B7D" w:rsidP="006A0B7D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понуђену цену;</w:t>
      </w:r>
    </w:p>
    <w:p w14:paraId="6E6D5DF0" w14:textId="77777777" w:rsidR="003A4A8A" w:rsidRPr="001F72A4" w:rsidRDefault="003A4A8A" w:rsidP="006A0B7D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име и презиме;</w:t>
      </w:r>
    </w:p>
    <w:p w14:paraId="74B9AEC7" w14:textId="77777777" w:rsidR="006A0B7D" w:rsidRPr="001F72A4" w:rsidRDefault="006A0B7D" w:rsidP="006A0B7D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 xml:space="preserve">име и презиме једног родитеља; </w:t>
      </w:r>
    </w:p>
    <w:p w14:paraId="12730C65" w14:textId="77777777" w:rsidR="006A0B7D" w:rsidRPr="001F72A4" w:rsidRDefault="006A0B7D" w:rsidP="006A0B7D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 xml:space="preserve">адресу, </w:t>
      </w:r>
      <w:r w:rsidR="00D87D24" w:rsidRPr="001F72A4">
        <w:rPr>
          <w:noProof/>
          <w:sz w:val="22"/>
          <w:szCs w:val="22"/>
          <w:lang w:val="sr-Cyrl-RS"/>
        </w:rPr>
        <w:t xml:space="preserve">јединствени </w:t>
      </w:r>
      <w:r w:rsidRPr="001F72A4">
        <w:rPr>
          <w:noProof/>
          <w:sz w:val="22"/>
          <w:szCs w:val="22"/>
          <w:lang w:val="sr-Cyrl-RS"/>
        </w:rPr>
        <w:t xml:space="preserve">матични број </w:t>
      </w:r>
      <w:r w:rsidR="00D87D24" w:rsidRPr="001F72A4">
        <w:rPr>
          <w:noProof/>
          <w:sz w:val="22"/>
          <w:szCs w:val="22"/>
          <w:lang w:val="sr-Cyrl-RS"/>
        </w:rPr>
        <w:t xml:space="preserve">грађана </w:t>
      </w:r>
      <w:r w:rsidRPr="001F72A4">
        <w:rPr>
          <w:noProof/>
          <w:sz w:val="22"/>
          <w:szCs w:val="22"/>
          <w:lang w:val="sr-Cyrl-RS"/>
        </w:rPr>
        <w:t>и потпис;</w:t>
      </w:r>
    </w:p>
    <w:p w14:paraId="62AF3B28" w14:textId="77777777" w:rsidR="006A0B7D" w:rsidRPr="001F72A4" w:rsidRDefault="00370BD7" w:rsidP="006A0B7D">
      <w:pPr>
        <w:widowControl/>
        <w:numPr>
          <w:ilvl w:val="0"/>
          <w:numId w:val="8"/>
        </w:numPr>
        <w:ind w:left="709"/>
        <w:jc w:val="both"/>
        <w:rPr>
          <w:strike/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број телефона</w:t>
      </w:r>
      <w:r w:rsidR="00D87D24" w:rsidRPr="001F72A4">
        <w:rPr>
          <w:noProof/>
          <w:sz w:val="22"/>
          <w:szCs w:val="22"/>
          <w:lang w:val="sr-Cyrl-RS"/>
        </w:rPr>
        <w:t xml:space="preserve"> и</w:t>
      </w:r>
      <w:r w:rsidRPr="001F72A4">
        <w:rPr>
          <w:noProof/>
          <w:sz w:val="22"/>
          <w:szCs w:val="22"/>
          <w:lang w:val="sr-Cyrl-RS"/>
        </w:rPr>
        <w:t xml:space="preserve"> </w:t>
      </w:r>
      <w:r w:rsidR="006A0B7D" w:rsidRPr="001F72A4">
        <w:rPr>
          <w:noProof/>
          <w:sz w:val="22"/>
          <w:szCs w:val="22"/>
          <w:lang w:val="sr-Cyrl-RS"/>
        </w:rPr>
        <w:t>„e-mail</w:t>
      </w:r>
      <w:r w:rsidR="008C7DB1" w:rsidRPr="001F72A4">
        <w:rPr>
          <w:noProof/>
          <w:sz w:val="22"/>
          <w:szCs w:val="22"/>
          <w:lang w:val="sr-Cyrl-RS"/>
        </w:rPr>
        <w:t>“</w:t>
      </w:r>
      <w:r w:rsidR="006A0B7D" w:rsidRPr="001F72A4">
        <w:rPr>
          <w:noProof/>
          <w:sz w:val="22"/>
          <w:szCs w:val="22"/>
          <w:lang w:val="sr-Cyrl-RS"/>
        </w:rPr>
        <w:t>;</w:t>
      </w:r>
    </w:p>
    <w:p w14:paraId="777D5DC5" w14:textId="77777777" w:rsidR="00D87D24" w:rsidRPr="001F72A4" w:rsidRDefault="00D87D24" w:rsidP="00D87D24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број рачуна за враћање депозита;</w:t>
      </w:r>
    </w:p>
    <w:p w14:paraId="1F835284" w14:textId="77777777" w:rsidR="002F5F11" w:rsidRPr="001F72A4" w:rsidRDefault="002F5F11" w:rsidP="002F5F11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доказ о уплати депозита;</w:t>
      </w:r>
    </w:p>
    <w:p w14:paraId="0C0166DA" w14:textId="77777777" w:rsidR="00287092" w:rsidRPr="001F72A4" w:rsidRDefault="00287092" w:rsidP="00287092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lastRenderedPageBreak/>
        <w:t>фотокопију</w:t>
      </w:r>
      <w:r w:rsidR="003C2188" w:rsidRPr="001F72A4">
        <w:rPr>
          <w:noProof/>
          <w:sz w:val="22"/>
          <w:szCs w:val="22"/>
          <w:lang w:val="sr-Cyrl-RS"/>
        </w:rPr>
        <w:t xml:space="preserve"> (очитане податке)</w:t>
      </w:r>
      <w:r w:rsidRPr="001F72A4">
        <w:rPr>
          <w:noProof/>
          <w:sz w:val="22"/>
          <w:szCs w:val="22"/>
          <w:lang w:val="sr-Cyrl-RS"/>
        </w:rPr>
        <w:t xml:space="preserve"> личне карте;</w:t>
      </w:r>
    </w:p>
    <w:p w14:paraId="2CD364F4" w14:textId="77777777" w:rsidR="006A0B7D" w:rsidRPr="001F72A4" w:rsidRDefault="00370BD7" w:rsidP="006A0B7D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потписану изјаву</w:t>
      </w:r>
      <w:r w:rsidR="006A0B7D" w:rsidRPr="001F72A4">
        <w:rPr>
          <w:noProof/>
          <w:sz w:val="22"/>
          <w:szCs w:val="22"/>
          <w:lang w:val="sr-Cyrl-RS"/>
        </w:rPr>
        <w:t xml:space="preserve"> </w:t>
      </w:r>
      <w:r w:rsidRPr="001F72A4">
        <w:rPr>
          <w:noProof/>
          <w:sz w:val="22"/>
          <w:szCs w:val="22"/>
          <w:lang w:val="sr-Cyrl-RS"/>
        </w:rPr>
        <w:t xml:space="preserve">о одрицању </w:t>
      </w:r>
      <w:r w:rsidR="00A3717B" w:rsidRPr="001F72A4">
        <w:rPr>
          <w:noProof/>
          <w:sz w:val="22"/>
          <w:szCs w:val="22"/>
          <w:lang w:val="sr-Cyrl-RS"/>
        </w:rPr>
        <w:t xml:space="preserve">од </w:t>
      </w:r>
      <w:r w:rsidRPr="001F72A4">
        <w:rPr>
          <w:noProof/>
          <w:sz w:val="22"/>
          <w:szCs w:val="22"/>
          <w:lang w:val="sr-Cyrl-RS"/>
        </w:rPr>
        <w:t>права</w:t>
      </w:r>
      <w:r w:rsidR="006A0B7D" w:rsidRPr="001F72A4">
        <w:rPr>
          <w:noProof/>
          <w:sz w:val="22"/>
          <w:szCs w:val="22"/>
          <w:lang w:val="sr-Cyrl-RS"/>
        </w:rPr>
        <w:t xml:space="preserve"> на повраћај депозита;</w:t>
      </w:r>
    </w:p>
    <w:p w14:paraId="44D4C17A" w14:textId="77777777" w:rsidR="006A0B7D" w:rsidRPr="001F72A4" w:rsidRDefault="00370BD7" w:rsidP="006A0B7D">
      <w:pPr>
        <w:widowControl/>
        <w:numPr>
          <w:ilvl w:val="0"/>
          <w:numId w:val="8"/>
        </w:numPr>
        <w:ind w:left="709"/>
        <w:jc w:val="both"/>
        <w:rPr>
          <w:strike/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</w:t>
      </w:r>
      <w:r w:rsidR="006A0B7D" w:rsidRPr="001F72A4">
        <w:rPr>
          <w:noProof/>
          <w:sz w:val="22"/>
          <w:szCs w:val="22"/>
          <w:lang w:val="sr-Cyrl-RS"/>
        </w:rPr>
        <w:t>отписану изјаву да неће потраживати надокнаду трошкова или накнаду штете у случају да Агенција одлучи да поништи или понови оглас односно поступак продаје у било којој фази поступка</w:t>
      </w:r>
      <w:r w:rsidR="003C2188" w:rsidRPr="001F72A4">
        <w:rPr>
          <w:noProof/>
          <w:sz w:val="22"/>
          <w:szCs w:val="22"/>
          <w:lang w:val="sr-Cyrl-RS"/>
        </w:rPr>
        <w:t>;</w:t>
      </w:r>
    </w:p>
    <w:p w14:paraId="310F412F" w14:textId="77777777" w:rsidR="006A0B7D" w:rsidRPr="001F72A4" w:rsidRDefault="00370BD7" w:rsidP="006A0B7D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</w:t>
      </w:r>
      <w:r w:rsidR="006A0B7D" w:rsidRPr="001F72A4">
        <w:rPr>
          <w:noProof/>
          <w:sz w:val="22"/>
          <w:szCs w:val="22"/>
          <w:lang w:val="sr-Cyrl-RS"/>
        </w:rPr>
        <w:t xml:space="preserve">отписану изјаву којом </w:t>
      </w:r>
      <w:r w:rsidRPr="001F72A4">
        <w:rPr>
          <w:noProof/>
          <w:sz w:val="22"/>
          <w:szCs w:val="22"/>
          <w:lang w:val="sr-Cyrl-RS"/>
        </w:rPr>
        <w:t>прихвата</w:t>
      </w:r>
      <w:r w:rsidR="006A0B7D" w:rsidRPr="001F72A4">
        <w:rPr>
          <w:noProof/>
          <w:sz w:val="22"/>
          <w:szCs w:val="22"/>
          <w:lang w:val="sr-Cyrl-RS"/>
        </w:rPr>
        <w:t xml:space="preserve"> да се имовина купује у виђеном стању без пружања гаранција и да стечајни управник</w:t>
      </w:r>
      <w:r w:rsidR="00D87D24" w:rsidRPr="001F72A4">
        <w:rPr>
          <w:noProof/>
          <w:sz w:val="22"/>
          <w:szCs w:val="22"/>
          <w:lang w:val="sr-Cyrl-RS"/>
        </w:rPr>
        <w:t xml:space="preserve"> и стечајни дужник</w:t>
      </w:r>
      <w:r w:rsidR="006A0B7D" w:rsidRPr="001F72A4">
        <w:rPr>
          <w:noProof/>
          <w:sz w:val="22"/>
          <w:szCs w:val="22"/>
          <w:lang w:val="sr-Cyrl-RS"/>
        </w:rPr>
        <w:t xml:space="preserve"> не одговара</w:t>
      </w:r>
      <w:r w:rsidR="00A939A3" w:rsidRPr="001F72A4">
        <w:rPr>
          <w:noProof/>
          <w:sz w:val="22"/>
          <w:szCs w:val="22"/>
          <w:lang w:val="sr-Cyrl-RS"/>
        </w:rPr>
        <w:t>ју</w:t>
      </w:r>
      <w:r w:rsidR="006A0B7D" w:rsidRPr="001F72A4">
        <w:rPr>
          <w:noProof/>
          <w:sz w:val="22"/>
          <w:szCs w:val="22"/>
          <w:lang w:val="sr-Cyrl-RS"/>
        </w:rPr>
        <w:t xml:space="preserve"> за недостатке које купци утврде по извршеној продаји;</w:t>
      </w:r>
    </w:p>
    <w:p w14:paraId="31447613" w14:textId="77777777" w:rsidR="00370BD7" w:rsidRPr="001F72A4" w:rsidRDefault="00370BD7" w:rsidP="006A0B7D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потписану изјаву да је упознат</w:t>
      </w:r>
      <w:r w:rsidR="00B323D6" w:rsidRPr="001F72A4">
        <w:rPr>
          <w:noProof/>
          <w:sz w:val="22"/>
          <w:szCs w:val="22"/>
          <w:lang w:val="sr-Cyrl-RS"/>
        </w:rPr>
        <w:t>о и у потпуности сагласно са нацртом уговора о продаји;</w:t>
      </w:r>
    </w:p>
    <w:p w14:paraId="2A72941D" w14:textId="77777777" w:rsidR="006A0B7D" w:rsidRPr="001F72A4" w:rsidRDefault="00B323D6" w:rsidP="006A0B7D">
      <w:pPr>
        <w:widowControl/>
        <w:numPr>
          <w:ilvl w:val="0"/>
          <w:numId w:val="8"/>
        </w:numPr>
        <w:ind w:left="709"/>
        <w:jc w:val="both"/>
        <w:rPr>
          <w:strike/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</w:t>
      </w:r>
      <w:r w:rsidR="006A0B7D" w:rsidRPr="001F72A4">
        <w:rPr>
          <w:noProof/>
          <w:sz w:val="22"/>
          <w:szCs w:val="22"/>
          <w:lang w:val="sr-Cyrl-RS"/>
        </w:rPr>
        <w:t xml:space="preserve">отписан нацрт </w:t>
      </w:r>
      <w:r w:rsidRPr="001F72A4">
        <w:rPr>
          <w:noProof/>
          <w:sz w:val="22"/>
          <w:szCs w:val="22"/>
          <w:lang w:val="sr-Cyrl-RS"/>
        </w:rPr>
        <w:t>у</w:t>
      </w:r>
      <w:r w:rsidR="006A0B7D" w:rsidRPr="001F72A4">
        <w:rPr>
          <w:noProof/>
          <w:sz w:val="22"/>
          <w:szCs w:val="22"/>
          <w:lang w:val="sr-Cyrl-RS"/>
        </w:rPr>
        <w:t xml:space="preserve">говора о продаји </w:t>
      </w:r>
      <w:r w:rsidR="0036138F" w:rsidRPr="001F72A4">
        <w:rPr>
          <w:noProof/>
          <w:sz w:val="22"/>
          <w:szCs w:val="22"/>
          <w:lang w:val="sr-Cyrl-RS"/>
        </w:rPr>
        <w:t>чиме потврђује да је сагласно са текстом уговора</w:t>
      </w:r>
      <w:r w:rsidR="006A0B7D" w:rsidRPr="001F72A4">
        <w:rPr>
          <w:noProof/>
          <w:sz w:val="22"/>
          <w:szCs w:val="22"/>
          <w:lang w:val="sr-Cyrl-RS"/>
        </w:rPr>
        <w:t>;</w:t>
      </w:r>
    </w:p>
    <w:p w14:paraId="08A8F4E1" w14:textId="77777777" w:rsidR="0036138F" w:rsidRPr="001F72A4" w:rsidRDefault="0036138F" w:rsidP="006A0B7D">
      <w:pPr>
        <w:widowControl/>
        <w:numPr>
          <w:ilvl w:val="0"/>
          <w:numId w:val="8"/>
        </w:numPr>
        <w:ind w:left="709"/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 уговор или изјав</w:t>
      </w:r>
      <w:r w:rsidR="00542B21" w:rsidRPr="001F72A4">
        <w:rPr>
          <w:noProof/>
          <w:sz w:val="22"/>
          <w:szCs w:val="22"/>
          <w:lang w:val="sr-Cyrl-RS"/>
        </w:rPr>
        <w:t>у</w:t>
      </w:r>
      <w:r w:rsidRPr="001F72A4">
        <w:rPr>
          <w:noProof/>
          <w:sz w:val="22"/>
          <w:szCs w:val="22"/>
          <w:lang w:val="sr-Cyrl-RS"/>
        </w:rPr>
        <w:t xml:space="preserve"> о чувању поверљивих података уколико је уговор или изјава захтевана;</w:t>
      </w:r>
    </w:p>
    <w:p w14:paraId="54C71522" w14:textId="77777777" w:rsidR="006A0B7D" w:rsidRPr="001F72A4" w:rsidRDefault="006A0B7D" w:rsidP="006A0B7D">
      <w:pPr>
        <w:jc w:val="both"/>
        <w:rPr>
          <w:b/>
          <w:strike/>
          <w:noProof/>
          <w:sz w:val="22"/>
          <w:szCs w:val="22"/>
          <w:lang w:val="sr-Cyrl-RS"/>
        </w:rPr>
      </w:pPr>
    </w:p>
    <w:p w14:paraId="7482986F" w14:textId="77777777" w:rsidR="006A0B7D" w:rsidRPr="001F72A4" w:rsidRDefault="006A0B7D" w:rsidP="006A0B7D">
      <w:pPr>
        <w:jc w:val="both"/>
        <w:rPr>
          <w:b/>
          <w:noProof/>
          <w:sz w:val="22"/>
          <w:szCs w:val="22"/>
          <w:lang w:val="sr-Cyrl-RS"/>
        </w:rPr>
      </w:pPr>
      <w:r w:rsidRPr="001F72A4">
        <w:rPr>
          <w:b/>
          <w:noProof/>
          <w:sz w:val="22"/>
          <w:szCs w:val="22"/>
          <w:lang w:val="sr-Cyrl-RS"/>
        </w:rPr>
        <w:t xml:space="preserve">Понуда домаћег правног лица </w:t>
      </w:r>
      <w:r w:rsidR="003C2188" w:rsidRPr="001F72A4">
        <w:rPr>
          <w:b/>
          <w:noProof/>
          <w:sz w:val="22"/>
          <w:szCs w:val="22"/>
          <w:lang w:val="sr-Cyrl-RS"/>
        </w:rPr>
        <w:t>обавезно садржи следеће податке и документацију</w:t>
      </w:r>
      <w:r w:rsidRPr="001F72A4">
        <w:rPr>
          <w:b/>
          <w:noProof/>
          <w:sz w:val="22"/>
          <w:szCs w:val="22"/>
          <w:lang w:val="sr-Cyrl-RS"/>
        </w:rPr>
        <w:t>:</w:t>
      </w:r>
    </w:p>
    <w:p w14:paraId="511EC76B" w14:textId="77777777" w:rsidR="006A0B7D" w:rsidRPr="001F72A4" w:rsidRDefault="006A0B7D" w:rsidP="006A0B7D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шифру тендера</w:t>
      </w:r>
      <w:r w:rsidR="00D4796A" w:rsidRPr="001F72A4">
        <w:rPr>
          <w:noProof/>
          <w:sz w:val="22"/>
          <w:szCs w:val="22"/>
          <w:lang w:val="sr-Cyrl-RS"/>
        </w:rPr>
        <w:t>,</w:t>
      </w:r>
      <w:r w:rsidRPr="001F72A4">
        <w:rPr>
          <w:noProof/>
          <w:sz w:val="22"/>
          <w:szCs w:val="22"/>
          <w:lang w:val="sr-Cyrl-RS"/>
        </w:rPr>
        <w:t xml:space="preserve"> </w:t>
      </w:r>
      <w:r w:rsidR="00D4796A" w:rsidRPr="001F72A4">
        <w:rPr>
          <w:noProof/>
          <w:sz w:val="22"/>
          <w:szCs w:val="22"/>
          <w:lang w:val="sr-Cyrl-RS"/>
        </w:rPr>
        <w:t>редни број и адресу имовине за коју се доставља понуда</w:t>
      </w:r>
      <w:r w:rsidRPr="001F72A4">
        <w:rPr>
          <w:noProof/>
          <w:sz w:val="22"/>
          <w:szCs w:val="22"/>
          <w:lang w:val="sr-Cyrl-RS"/>
        </w:rPr>
        <w:t>, све према објављеном огласу;</w:t>
      </w:r>
    </w:p>
    <w:p w14:paraId="24D53FB2" w14:textId="77777777" w:rsidR="006A0B7D" w:rsidRPr="001F72A4" w:rsidRDefault="006A0B7D" w:rsidP="006A0B7D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понуђену цену;</w:t>
      </w:r>
    </w:p>
    <w:p w14:paraId="23F951C1" w14:textId="77777777" w:rsidR="006A0B7D" w:rsidRPr="001F72A4" w:rsidRDefault="00A939A3" w:rsidP="006A0B7D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пословно име, адрес</w:t>
      </w:r>
      <w:r w:rsidR="00D4796A" w:rsidRPr="001F72A4">
        <w:rPr>
          <w:noProof/>
          <w:sz w:val="22"/>
          <w:szCs w:val="22"/>
          <w:lang w:val="sr-Cyrl-RS"/>
        </w:rPr>
        <w:t>у</w:t>
      </w:r>
      <w:r w:rsidRPr="001F72A4">
        <w:rPr>
          <w:noProof/>
          <w:sz w:val="22"/>
          <w:szCs w:val="22"/>
          <w:lang w:val="sr-Cyrl-RS"/>
        </w:rPr>
        <w:t xml:space="preserve"> седишта</w:t>
      </w:r>
      <w:r w:rsidR="00AA0F03" w:rsidRPr="001F72A4">
        <w:rPr>
          <w:noProof/>
          <w:sz w:val="22"/>
          <w:szCs w:val="22"/>
          <w:lang w:val="sr-Cyrl-RS"/>
        </w:rPr>
        <w:t xml:space="preserve"> </w:t>
      </w:r>
      <w:r w:rsidR="006A0B7D" w:rsidRPr="001F72A4">
        <w:rPr>
          <w:noProof/>
          <w:sz w:val="22"/>
          <w:szCs w:val="22"/>
          <w:lang w:val="sr-Cyrl-RS"/>
        </w:rPr>
        <w:t>и матични број;</w:t>
      </w:r>
    </w:p>
    <w:p w14:paraId="2EC21488" w14:textId="77777777" w:rsidR="006A0B7D" w:rsidRPr="001F72A4" w:rsidRDefault="006A0B7D" w:rsidP="006A0B7D">
      <w:pPr>
        <w:widowControl/>
        <w:numPr>
          <w:ilvl w:val="0"/>
          <w:numId w:val="9"/>
        </w:numPr>
        <w:jc w:val="both"/>
        <w:rPr>
          <w:strike/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 xml:space="preserve">име и презиме лица овлашћеног за заступање </w:t>
      </w:r>
      <w:r w:rsidR="00F747C2" w:rsidRPr="001F72A4">
        <w:rPr>
          <w:noProof/>
          <w:sz w:val="22"/>
          <w:szCs w:val="22"/>
          <w:lang w:val="sr-Cyrl-RS"/>
        </w:rPr>
        <w:t>и његов потпис</w:t>
      </w:r>
      <w:r w:rsidRPr="001F72A4">
        <w:rPr>
          <w:noProof/>
          <w:sz w:val="22"/>
          <w:szCs w:val="22"/>
          <w:lang w:val="sr-Cyrl-RS"/>
        </w:rPr>
        <w:t>;</w:t>
      </w:r>
    </w:p>
    <w:p w14:paraId="669A80D1" w14:textId="77777777" w:rsidR="006A0B7D" w:rsidRPr="001F72A4" w:rsidRDefault="00302B47" w:rsidP="006A0B7D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број телефона и</w:t>
      </w:r>
      <w:r w:rsidR="006A0B7D" w:rsidRPr="001F72A4">
        <w:rPr>
          <w:noProof/>
          <w:sz w:val="22"/>
          <w:szCs w:val="22"/>
          <w:lang w:val="sr-Cyrl-RS"/>
        </w:rPr>
        <w:t xml:space="preserve"> „e-mail</w:t>
      </w:r>
      <w:r w:rsidR="00AA0F03" w:rsidRPr="001F72A4">
        <w:rPr>
          <w:noProof/>
          <w:sz w:val="22"/>
          <w:szCs w:val="22"/>
          <w:lang w:val="sr-Cyrl-RS"/>
        </w:rPr>
        <w:t>“</w:t>
      </w:r>
      <w:r w:rsidR="006A0B7D" w:rsidRPr="001F72A4">
        <w:rPr>
          <w:noProof/>
          <w:sz w:val="22"/>
          <w:szCs w:val="22"/>
          <w:lang w:val="sr-Cyrl-RS"/>
        </w:rPr>
        <w:t>;</w:t>
      </w:r>
    </w:p>
    <w:p w14:paraId="504CC2D8" w14:textId="77777777" w:rsidR="003C2188" w:rsidRPr="001F72A4" w:rsidRDefault="003C2188" w:rsidP="003C2188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 xml:space="preserve">број рачуна за враћање депозита; </w:t>
      </w:r>
    </w:p>
    <w:p w14:paraId="2BDBA80B" w14:textId="77777777" w:rsidR="00D4796A" w:rsidRPr="001F72A4" w:rsidRDefault="00D4796A" w:rsidP="00D4796A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доказ о уплати депозита;</w:t>
      </w:r>
    </w:p>
    <w:p w14:paraId="24CA8417" w14:textId="77777777" w:rsidR="006A0B7D" w:rsidRPr="001F72A4" w:rsidRDefault="006A0B7D" w:rsidP="006A0B7D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оригинал или оверену фотокопију извода из регистра привредних субјеката;</w:t>
      </w:r>
    </w:p>
    <w:p w14:paraId="083A34E2" w14:textId="77777777" w:rsidR="006A0B7D" w:rsidRPr="001F72A4" w:rsidRDefault="0099025E" w:rsidP="006A0B7D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ф</w:t>
      </w:r>
      <w:r w:rsidR="006A0B7D" w:rsidRPr="001F72A4">
        <w:rPr>
          <w:noProof/>
          <w:sz w:val="22"/>
          <w:szCs w:val="22"/>
          <w:lang w:val="sr-Cyrl-RS"/>
        </w:rPr>
        <w:t>отокопију</w:t>
      </w:r>
      <w:r w:rsidR="003C2188" w:rsidRPr="001F72A4">
        <w:rPr>
          <w:noProof/>
          <w:sz w:val="22"/>
          <w:szCs w:val="22"/>
          <w:lang w:val="sr-Cyrl-RS"/>
        </w:rPr>
        <w:t xml:space="preserve"> (очитане податке)</w:t>
      </w:r>
      <w:r w:rsidR="006A0B7D" w:rsidRPr="001F72A4">
        <w:rPr>
          <w:noProof/>
          <w:sz w:val="22"/>
          <w:szCs w:val="22"/>
          <w:lang w:val="sr-Cyrl-RS"/>
        </w:rPr>
        <w:t xml:space="preserve"> личне карте/пасоша лица овлашћеног за заступање; </w:t>
      </w:r>
    </w:p>
    <w:p w14:paraId="3C0B835D" w14:textId="77777777" w:rsidR="00F747C2" w:rsidRPr="001F72A4" w:rsidRDefault="00F747C2" w:rsidP="006A0B7D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документ о депонованом потпису</w:t>
      </w:r>
      <w:r w:rsidR="00C200BB" w:rsidRPr="001F72A4">
        <w:rPr>
          <w:noProof/>
          <w:sz w:val="22"/>
          <w:szCs w:val="22"/>
          <w:lang w:val="sr-Cyrl-RS"/>
        </w:rPr>
        <w:t xml:space="preserve"> лица овлашћеног за заступање</w:t>
      </w:r>
      <w:r w:rsidRPr="001F72A4">
        <w:rPr>
          <w:noProof/>
          <w:sz w:val="22"/>
          <w:szCs w:val="22"/>
          <w:lang w:val="sr-Cyrl-RS"/>
        </w:rPr>
        <w:t>;</w:t>
      </w:r>
    </w:p>
    <w:p w14:paraId="20BB68A5" w14:textId="77777777" w:rsidR="006A0B7D" w:rsidRPr="001F72A4" w:rsidRDefault="00A3717B" w:rsidP="006A0B7D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</w:t>
      </w:r>
      <w:r w:rsidR="006A0B7D" w:rsidRPr="001F72A4">
        <w:rPr>
          <w:noProof/>
          <w:sz w:val="22"/>
          <w:szCs w:val="22"/>
          <w:lang w:val="sr-Cyrl-RS"/>
        </w:rPr>
        <w:t xml:space="preserve">отписану изјаву </w:t>
      </w:r>
      <w:r w:rsidRPr="001F72A4">
        <w:rPr>
          <w:noProof/>
          <w:sz w:val="22"/>
          <w:szCs w:val="22"/>
          <w:lang w:val="sr-Cyrl-RS"/>
        </w:rPr>
        <w:t>о одрицању</w:t>
      </w:r>
      <w:r w:rsidR="006A0B7D" w:rsidRPr="001F72A4">
        <w:rPr>
          <w:noProof/>
          <w:sz w:val="22"/>
          <w:szCs w:val="22"/>
          <w:lang w:val="sr-Cyrl-RS"/>
        </w:rPr>
        <w:t xml:space="preserve"> </w:t>
      </w:r>
      <w:r w:rsidRPr="001F72A4">
        <w:rPr>
          <w:noProof/>
          <w:sz w:val="22"/>
          <w:szCs w:val="22"/>
          <w:lang w:val="sr-Cyrl-RS"/>
        </w:rPr>
        <w:t xml:space="preserve">од </w:t>
      </w:r>
      <w:r w:rsidR="006A0B7D" w:rsidRPr="001F72A4">
        <w:rPr>
          <w:noProof/>
          <w:sz w:val="22"/>
          <w:szCs w:val="22"/>
          <w:lang w:val="sr-Cyrl-RS"/>
        </w:rPr>
        <w:t>права на повраћај депозита;</w:t>
      </w:r>
    </w:p>
    <w:p w14:paraId="50AA3DF5" w14:textId="77777777" w:rsidR="006A0B7D" w:rsidRPr="001F72A4" w:rsidRDefault="00A3717B" w:rsidP="006A0B7D">
      <w:pPr>
        <w:widowControl/>
        <w:numPr>
          <w:ilvl w:val="0"/>
          <w:numId w:val="9"/>
        </w:numPr>
        <w:jc w:val="both"/>
        <w:rPr>
          <w:strike/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</w:t>
      </w:r>
      <w:r w:rsidR="006A0B7D" w:rsidRPr="001F72A4">
        <w:rPr>
          <w:noProof/>
          <w:sz w:val="22"/>
          <w:szCs w:val="22"/>
          <w:lang w:val="sr-Cyrl-RS"/>
        </w:rPr>
        <w:t>отписану изјаву да неће потраживати надокнаду трошкова или накнаду штете у случају да Агенција одлучи да поништи или понови оглас односно поступак продаје у било којој фази поступка;</w:t>
      </w:r>
    </w:p>
    <w:p w14:paraId="2E17CCCD" w14:textId="77777777" w:rsidR="006A0B7D" w:rsidRPr="001F72A4" w:rsidRDefault="00A3717B" w:rsidP="006A0B7D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</w:t>
      </w:r>
      <w:r w:rsidR="006A0B7D" w:rsidRPr="001F72A4">
        <w:rPr>
          <w:noProof/>
          <w:sz w:val="22"/>
          <w:szCs w:val="22"/>
          <w:lang w:val="sr-Cyrl-RS"/>
        </w:rPr>
        <w:t xml:space="preserve">отписану изјаву којом се потврђује да се имовина купује у виђеном стању без пружања гаранција и да стечајни управник </w:t>
      </w:r>
      <w:r w:rsidR="001859DC" w:rsidRPr="001F72A4">
        <w:rPr>
          <w:noProof/>
          <w:sz w:val="22"/>
          <w:szCs w:val="22"/>
          <w:lang w:val="sr-Cyrl-RS"/>
        </w:rPr>
        <w:t xml:space="preserve">и стечајни дужник </w:t>
      </w:r>
      <w:r w:rsidR="006A0B7D" w:rsidRPr="001F72A4">
        <w:rPr>
          <w:noProof/>
          <w:sz w:val="22"/>
          <w:szCs w:val="22"/>
          <w:lang w:val="sr-Cyrl-RS"/>
        </w:rPr>
        <w:t>не одговара</w:t>
      </w:r>
      <w:r w:rsidR="001859DC" w:rsidRPr="001F72A4">
        <w:rPr>
          <w:noProof/>
          <w:sz w:val="22"/>
          <w:szCs w:val="22"/>
          <w:lang w:val="sr-Cyrl-RS"/>
        </w:rPr>
        <w:t>ју</w:t>
      </w:r>
      <w:r w:rsidR="006A0B7D" w:rsidRPr="001F72A4">
        <w:rPr>
          <w:noProof/>
          <w:sz w:val="22"/>
          <w:szCs w:val="22"/>
          <w:lang w:val="sr-Cyrl-RS"/>
        </w:rPr>
        <w:t xml:space="preserve"> за недостатке које купци утврде по извршеној продаји;</w:t>
      </w:r>
    </w:p>
    <w:p w14:paraId="6218A46B" w14:textId="77777777" w:rsidR="00A3717B" w:rsidRPr="001F72A4" w:rsidRDefault="00A3717B" w:rsidP="00A3717B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потписану</w:t>
      </w:r>
      <w:r w:rsidR="008C7DB1" w:rsidRPr="001F72A4">
        <w:rPr>
          <w:noProof/>
          <w:sz w:val="22"/>
          <w:szCs w:val="22"/>
          <w:lang w:val="sr-Cyrl-RS"/>
        </w:rPr>
        <w:t xml:space="preserve"> </w:t>
      </w:r>
      <w:r w:rsidRPr="001F72A4">
        <w:rPr>
          <w:noProof/>
          <w:sz w:val="22"/>
          <w:szCs w:val="22"/>
          <w:lang w:val="sr-Cyrl-RS"/>
        </w:rPr>
        <w:t>изјаву да је упознато и у потпуности сагласно са нацртом уговора о продаји;</w:t>
      </w:r>
    </w:p>
    <w:p w14:paraId="666895CE" w14:textId="77777777" w:rsidR="00A3717B" w:rsidRPr="001F72A4" w:rsidRDefault="00A3717B" w:rsidP="00A3717B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 нацрт уговора о продаји чиме потврђује да је сагласно са текстом</w:t>
      </w:r>
      <w:r w:rsidR="00EB71F9" w:rsidRPr="001F72A4">
        <w:rPr>
          <w:noProof/>
          <w:sz w:val="22"/>
          <w:szCs w:val="22"/>
          <w:lang w:val="sr-Cyrl-RS"/>
        </w:rPr>
        <w:t xml:space="preserve"> уговора</w:t>
      </w:r>
      <w:r w:rsidRPr="001F72A4">
        <w:rPr>
          <w:noProof/>
          <w:sz w:val="22"/>
          <w:szCs w:val="22"/>
          <w:lang w:val="sr-Cyrl-RS"/>
        </w:rPr>
        <w:t>;</w:t>
      </w:r>
    </w:p>
    <w:p w14:paraId="5547E01E" w14:textId="77777777" w:rsidR="00A3717B" w:rsidRPr="001F72A4" w:rsidRDefault="009B41A6" w:rsidP="00A3717B">
      <w:pPr>
        <w:widowControl/>
        <w:numPr>
          <w:ilvl w:val="0"/>
          <w:numId w:val="9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 уговор или изјаву</w:t>
      </w:r>
      <w:r w:rsidR="00A3717B" w:rsidRPr="001F72A4">
        <w:rPr>
          <w:noProof/>
          <w:sz w:val="22"/>
          <w:szCs w:val="22"/>
          <w:lang w:val="sr-Cyrl-RS"/>
        </w:rPr>
        <w:t xml:space="preserve"> о чувању поверљивих података уколико је уговор или изјава захтевана;</w:t>
      </w:r>
    </w:p>
    <w:p w14:paraId="416DC866" w14:textId="77777777" w:rsidR="006A0B7D" w:rsidRPr="001F72A4" w:rsidRDefault="006A0B7D" w:rsidP="006A0B7D">
      <w:pPr>
        <w:jc w:val="both"/>
        <w:rPr>
          <w:b/>
          <w:strike/>
          <w:noProof/>
          <w:sz w:val="22"/>
          <w:szCs w:val="22"/>
          <w:lang w:val="sr-Cyrl-RS"/>
        </w:rPr>
      </w:pPr>
    </w:p>
    <w:p w14:paraId="2BADC14E" w14:textId="77777777" w:rsidR="006A0B7D" w:rsidRPr="001F72A4" w:rsidRDefault="006A0B7D" w:rsidP="006A0B7D">
      <w:pPr>
        <w:jc w:val="both"/>
        <w:rPr>
          <w:b/>
          <w:noProof/>
          <w:sz w:val="22"/>
          <w:szCs w:val="22"/>
          <w:lang w:val="sr-Cyrl-RS"/>
        </w:rPr>
      </w:pPr>
      <w:r w:rsidRPr="001F72A4">
        <w:rPr>
          <w:b/>
          <w:noProof/>
          <w:sz w:val="22"/>
          <w:szCs w:val="22"/>
          <w:lang w:val="sr-Cyrl-RS"/>
        </w:rPr>
        <w:t xml:space="preserve">Понуда страног физичког лица </w:t>
      </w:r>
      <w:r w:rsidR="003C2188" w:rsidRPr="001F72A4">
        <w:rPr>
          <w:b/>
          <w:noProof/>
          <w:sz w:val="22"/>
          <w:szCs w:val="22"/>
          <w:lang w:val="sr-Cyrl-RS"/>
        </w:rPr>
        <w:t>обавезно садржи следеће податке и документацију</w:t>
      </w:r>
      <w:r w:rsidRPr="001F72A4">
        <w:rPr>
          <w:b/>
          <w:noProof/>
          <w:sz w:val="22"/>
          <w:szCs w:val="22"/>
          <w:lang w:val="sr-Cyrl-RS"/>
        </w:rPr>
        <w:t>:</w:t>
      </w:r>
    </w:p>
    <w:p w14:paraId="43DD956B" w14:textId="77777777" w:rsidR="006A0B7D" w:rsidRPr="001F72A4" w:rsidRDefault="006A0B7D" w:rsidP="006A0B7D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шифру тендера</w:t>
      </w:r>
      <w:r w:rsidR="009B41A6" w:rsidRPr="001F72A4">
        <w:rPr>
          <w:noProof/>
          <w:sz w:val="22"/>
          <w:szCs w:val="22"/>
          <w:lang w:val="sr-Cyrl-RS"/>
        </w:rPr>
        <w:t>, редни број и адресу имовине за коју се доставља понуда</w:t>
      </w:r>
      <w:r w:rsidRPr="001F72A4">
        <w:rPr>
          <w:noProof/>
          <w:sz w:val="22"/>
          <w:szCs w:val="22"/>
          <w:lang w:val="sr-Cyrl-RS"/>
        </w:rPr>
        <w:t>, све према објављеном огласу;</w:t>
      </w:r>
    </w:p>
    <w:p w14:paraId="26B9F9AC" w14:textId="77777777" w:rsidR="006A0B7D" w:rsidRPr="001F72A4" w:rsidRDefault="006A0B7D" w:rsidP="006A0B7D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понуђену цену;</w:t>
      </w:r>
    </w:p>
    <w:p w14:paraId="47AC001E" w14:textId="77777777" w:rsidR="006A0B7D" w:rsidRPr="001F72A4" w:rsidRDefault="006A0B7D" w:rsidP="006A0B7D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име и презиме;</w:t>
      </w:r>
    </w:p>
    <w:p w14:paraId="2C8D676D" w14:textId="77777777" w:rsidR="006A0B7D" w:rsidRPr="001F72A4" w:rsidRDefault="006A0B7D" w:rsidP="006A0B7D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име и презиме једног од родитеља;</w:t>
      </w:r>
    </w:p>
    <w:p w14:paraId="47C582FC" w14:textId="77777777" w:rsidR="006A0B7D" w:rsidRPr="001F72A4" w:rsidRDefault="006A0B7D" w:rsidP="006A0B7D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број телефона</w:t>
      </w:r>
      <w:r w:rsidR="003A4A8A" w:rsidRPr="001F72A4">
        <w:rPr>
          <w:noProof/>
          <w:sz w:val="22"/>
          <w:szCs w:val="22"/>
          <w:lang w:val="sr-Cyrl-RS"/>
        </w:rPr>
        <w:t xml:space="preserve"> и</w:t>
      </w:r>
      <w:r w:rsidRPr="001F72A4">
        <w:rPr>
          <w:noProof/>
          <w:sz w:val="22"/>
          <w:szCs w:val="22"/>
          <w:lang w:val="sr-Cyrl-RS"/>
        </w:rPr>
        <w:t xml:space="preserve"> „e-mail</w:t>
      </w:r>
      <w:r w:rsidR="008C7DB1" w:rsidRPr="001F72A4">
        <w:rPr>
          <w:noProof/>
          <w:sz w:val="22"/>
          <w:szCs w:val="22"/>
          <w:lang w:val="sr-Cyrl-RS"/>
        </w:rPr>
        <w:t>“</w:t>
      </w:r>
      <w:r w:rsidRPr="001F72A4">
        <w:rPr>
          <w:noProof/>
          <w:sz w:val="22"/>
          <w:szCs w:val="22"/>
          <w:lang w:val="sr-Cyrl-RS"/>
        </w:rPr>
        <w:t>;</w:t>
      </w:r>
    </w:p>
    <w:p w14:paraId="7F3ED4D6" w14:textId="77777777" w:rsidR="006A0B7D" w:rsidRPr="001F72A4" w:rsidRDefault="006A0B7D" w:rsidP="006A0B7D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адресу, држављанство и потпис;</w:t>
      </w:r>
    </w:p>
    <w:p w14:paraId="28780709" w14:textId="77777777" w:rsidR="003C2188" w:rsidRPr="001F72A4" w:rsidRDefault="003C2188" w:rsidP="003C2188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број рачуна за враћање депозита</w:t>
      </w:r>
      <w:r w:rsidR="00A31B7D" w:rsidRPr="001F72A4">
        <w:rPr>
          <w:noProof/>
          <w:sz w:val="22"/>
          <w:szCs w:val="22"/>
          <w:lang w:val="sr-Cyrl-RS"/>
        </w:rPr>
        <w:t xml:space="preserve"> и инструкције за повраћај депозита издате од стране банке</w:t>
      </w:r>
      <w:r w:rsidRPr="001F72A4">
        <w:rPr>
          <w:noProof/>
          <w:sz w:val="22"/>
          <w:szCs w:val="22"/>
          <w:lang w:val="sr-Cyrl-RS"/>
        </w:rPr>
        <w:t>;</w:t>
      </w:r>
    </w:p>
    <w:p w14:paraId="1FB2B053" w14:textId="77777777" w:rsidR="009B41A6" w:rsidRPr="001F72A4" w:rsidRDefault="009B41A6" w:rsidP="009B41A6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доказ о уплати депозита</w:t>
      </w:r>
      <w:r w:rsidR="00E1630E" w:rsidRPr="001F72A4">
        <w:rPr>
          <w:noProof/>
          <w:sz w:val="22"/>
          <w:szCs w:val="22"/>
          <w:lang w:val="sr-Cyrl-RS"/>
        </w:rPr>
        <w:t xml:space="preserve"> уз </w:t>
      </w:r>
      <w:r w:rsidR="00A31B7D" w:rsidRPr="001F72A4">
        <w:rPr>
          <w:noProof/>
          <w:sz w:val="22"/>
          <w:szCs w:val="22"/>
          <w:lang w:val="sr-Cyrl-RS"/>
        </w:rPr>
        <w:t>SWIFT порук</w:t>
      </w:r>
      <w:r w:rsidR="00E1630E" w:rsidRPr="001F72A4">
        <w:rPr>
          <w:noProof/>
          <w:sz w:val="22"/>
          <w:szCs w:val="22"/>
          <w:lang w:val="sr-Cyrl-RS"/>
        </w:rPr>
        <w:t>у</w:t>
      </w:r>
      <w:r w:rsidRPr="001F72A4">
        <w:rPr>
          <w:noProof/>
          <w:sz w:val="22"/>
          <w:szCs w:val="22"/>
          <w:lang w:val="sr-Cyrl-RS"/>
        </w:rPr>
        <w:t>;</w:t>
      </w:r>
    </w:p>
    <w:p w14:paraId="252321A4" w14:textId="77777777" w:rsidR="006A0B7D" w:rsidRPr="001F72A4" w:rsidRDefault="006A0B7D" w:rsidP="006A0B7D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фотокопију пасоша;</w:t>
      </w:r>
    </w:p>
    <w:p w14:paraId="4FCE60FA" w14:textId="77777777" w:rsidR="008C7DB1" w:rsidRPr="001F72A4" w:rsidRDefault="008C7DB1" w:rsidP="008C7DB1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потписану изјаву о одрицању од права на повраћај депозита;</w:t>
      </w:r>
    </w:p>
    <w:p w14:paraId="3B6B2CD7" w14:textId="77777777" w:rsidR="008C7DB1" w:rsidRPr="001F72A4" w:rsidRDefault="008C7DB1" w:rsidP="008C7DB1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потписану изјаву да неће потраживати надокнаду трошкова или накнаду штете у случају да Агенција одлучи да поништи или понови оглас односно поступак продаје у било којој фази поступка;</w:t>
      </w:r>
    </w:p>
    <w:p w14:paraId="19A3FBAA" w14:textId="77777777" w:rsidR="008C7DB1" w:rsidRPr="001F72A4" w:rsidRDefault="008C7DB1" w:rsidP="008C7DB1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потписану изјаву којом прихвата да се имовина купује у виђеном стању без пружања гаранција и да стечајни управник</w:t>
      </w:r>
      <w:r w:rsidR="003A4A8A" w:rsidRPr="001F72A4">
        <w:rPr>
          <w:noProof/>
          <w:sz w:val="22"/>
          <w:szCs w:val="22"/>
          <w:lang w:val="sr-Cyrl-RS"/>
        </w:rPr>
        <w:t xml:space="preserve"> и стечајни дужник</w:t>
      </w:r>
      <w:r w:rsidRPr="001F72A4">
        <w:rPr>
          <w:noProof/>
          <w:sz w:val="22"/>
          <w:szCs w:val="22"/>
          <w:lang w:val="sr-Cyrl-RS"/>
        </w:rPr>
        <w:t xml:space="preserve"> не одговара</w:t>
      </w:r>
      <w:r w:rsidR="009B41A6" w:rsidRPr="001F72A4">
        <w:rPr>
          <w:noProof/>
          <w:sz w:val="22"/>
          <w:szCs w:val="22"/>
          <w:lang w:val="sr-Cyrl-RS"/>
        </w:rPr>
        <w:t>ју</w:t>
      </w:r>
      <w:r w:rsidRPr="001F72A4">
        <w:rPr>
          <w:noProof/>
          <w:sz w:val="22"/>
          <w:szCs w:val="22"/>
          <w:lang w:val="sr-Cyrl-RS"/>
        </w:rPr>
        <w:t xml:space="preserve"> за недостатке које купци утврде по извршеној продаји;</w:t>
      </w:r>
    </w:p>
    <w:p w14:paraId="42FA6E24" w14:textId="77777777" w:rsidR="008C7DB1" w:rsidRPr="001F72A4" w:rsidRDefault="008C7DB1" w:rsidP="008C7DB1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потписану изјаву да је упознато и у потпуности сагласно са нацртом уговора о продаји;</w:t>
      </w:r>
    </w:p>
    <w:p w14:paraId="1C603C90" w14:textId="77777777" w:rsidR="008C7DB1" w:rsidRPr="001F72A4" w:rsidRDefault="008C7DB1" w:rsidP="008C7DB1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 нацрт уговора о продаји чиме потврђује да је сагласно са текстом уговора;</w:t>
      </w:r>
    </w:p>
    <w:p w14:paraId="33001FDA" w14:textId="77777777" w:rsidR="008C7DB1" w:rsidRPr="001F72A4" w:rsidRDefault="009B41A6" w:rsidP="008C7DB1">
      <w:pPr>
        <w:widowControl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 уговор или изјаву</w:t>
      </w:r>
      <w:r w:rsidR="008C7DB1" w:rsidRPr="001F72A4">
        <w:rPr>
          <w:noProof/>
          <w:sz w:val="22"/>
          <w:szCs w:val="22"/>
          <w:lang w:val="sr-Cyrl-RS"/>
        </w:rPr>
        <w:t xml:space="preserve"> о чувању поверљивих података уколико је уговор или изјава захтевана;</w:t>
      </w:r>
    </w:p>
    <w:p w14:paraId="26D2C93C" w14:textId="77777777" w:rsidR="006A0B7D" w:rsidRPr="001F72A4" w:rsidRDefault="006A0B7D" w:rsidP="006A0B7D">
      <w:pPr>
        <w:jc w:val="both"/>
        <w:rPr>
          <w:b/>
          <w:strike/>
          <w:noProof/>
          <w:sz w:val="22"/>
          <w:szCs w:val="22"/>
          <w:lang w:val="sr-Cyrl-RS"/>
        </w:rPr>
      </w:pPr>
    </w:p>
    <w:p w14:paraId="3F1FDF31" w14:textId="77777777" w:rsidR="006A0B7D" w:rsidRPr="001F72A4" w:rsidRDefault="006A0B7D" w:rsidP="006A0B7D">
      <w:pPr>
        <w:jc w:val="both"/>
        <w:rPr>
          <w:b/>
          <w:noProof/>
          <w:sz w:val="22"/>
          <w:szCs w:val="22"/>
          <w:lang w:val="sr-Cyrl-RS"/>
        </w:rPr>
      </w:pPr>
      <w:r w:rsidRPr="001F72A4">
        <w:rPr>
          <w:b/>
          <w:noProof/>
          <w:sz w:val="22"/>
          <w:szCs w:val="22"/>
          <w:lang w:val="sr-Cyrl-RS"/>
        </w:rPr>
        <w:t xml:space="preserve">Понуда страног правног лица </w:t>
      </w:r>
      <w:r w:rsidR="00545ECF" w:rsidRPr="001F72A4">
        <w:rPr>
          <w:b/>
          <w:noProof/>
          <w:sz w:val="22"/>
          <w:szCs w:val="22"/>
          <w:lang w:val="sr-Cyrl-RS"/>
        </w:rPr>
        <w:t>обавезно садржи следеће податке и документацију</w:t>
      </w:r>
      <w:r w:rsidRPr="001F72A4">
        <w:rPr>
          <w:b/>
          <w:noProof/>
          <w:sz w:val="22"/>
          <w:szCs w:val="22"/>
          <w:lang w:val="sr-Cyrl-RS"/>
        </w:rPr>
        <w:t>:</w:t>
      </w:r>
    </w:p>
    <w:p w14:paraId="44C22F18" w14:textId="77777777" w:rsidR="006A0B7D" w:rsidRPr="001F72A4" w:rsidRDefault="006A0B7D" w:rsidP="006A0B7D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шифру тендера</w:t>
      </w:r>
      <w:r w:rsidR="007251D9" w:rsidRPr="001F72A4">
        <w:rPr>
          <w:noProof/>
          <w:sz w:val="22"/>
          <w:szCs w:val="22"/>
          <w:lang w:val="sr-Cyrl-RS"/>
        </w:rPr>
        <w:t>,</w:t>
      </w:r>
      <w:r w:rsidRPr="001F72A4">
        <w:rPr>
          <w:noProof/>
          <w:sz w:val="22"/>
          <w:szCs w:val="22"/>
          <w:lang w:val="sr-Cyrl-RS"/>
        </w:rPr>
        <w:t xml:space="preserve"> </w:t>
      </w:r>
      <w:r w:rsidR="001B66DF" w:rsidRPr="001F72A4">
        <w:rPr>
          <w:noProof/>
          <w:sz w:val="22"/>
          <w:szCs w:val="22"/>
          <w:lang w:val="sr-Cyrl-RS"/>
        </w:rPr>
        <w:t>редни број и адресу имовине за коју се доставља понуда</w:t>
      </w:r>
      <w:r w:rsidRPr="001F72A4">
        <w:rPr>
          <w:noProof/>
          <w:sz w:val="22"/>
          <w:szCs w:val="22"/>
          <w:lang w:val="sr-Cyrl-RS"/>
        </w:rPr>
        <w:t>, све према објављеном огласу;</w:t>
      </w:r>
    </w:p>
    <w:p w14:paraId="689592D1" w14:textId="77777777" w:rsidR="006A0B7D" w:rsidRPr="001F72A4" w:rsidRDefault="006A0B7D" w:rsidP="006A0B7D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понуђену цену;</w:t>
      </w:r>
    </w:p>
    <w:p w14:paraId="4D2E59BB" w14:textId="77777777" w:rsidR="006A0B7D" w:rsidRPr="001F72A4" w:rsidRDefault="003A4A8A" w:rsidP="006A0B7D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пословно име, адрес</w:t>
      </w:r>
      <w:r w:rsidR="007251D9" w:rsidRPr="001F72A4">
        <w:rPr>
          <w:noProof/>
          <w:sz w:val="22"/>
          <w:szCs w:val="22"/>
          <w:lang w:val="sr-Cyrl-RS"/>
        </w:rPr>
        <w:t>у</w:t>
      </w:r>
      <w:r w:rsidRPr="001F72A4">
        <w:rPr>
          <w:noProof/>
          <w:sz w:val="22"/>
          <w:szCs w:val="22"/>
          <w:lang w:val="sr-Cyrl-RS"/>
        </w:rPr>
        <w:t xml:space="preserve"> седишта</w:t>
      </w:r>
      <w:r w:rsidR="007251D9" w:rsidRPr="001F72A4">
        <w:rPr>
          <w:noProof/>
          <w:sz w:val="22"/>
          <w:szCs w:val="22"/>
          <w:lang w:val="sr-Cyrl-RS"/>
        </w:rPr>
        <w:t>,</w:t>
      </w:r>
      <w:r w:rsidRPr="001F72A4">
        <w:rPr>
          <w:noProof/>
          <w:sz w:val="22"/>
          <w:szCs w:val="22"/>
          <w:lang w:val="sr-Cyrl-RS"/>
        </w:rPr>
        <w:t xml:space="preserve"> број под којим се правно лице води у матичном регистру и држава у којој је то лице регистровано</w:t>
      </w:r>
      <w:r w:rsidR="006A0B7D" w:rsidRPr="001F72A4">
        <w:rPr>
          <w:noProof/>
          <w:sz w:val="22"/>
          <w:szCs w:val="22"/>
          <w:lang w:val="sr-Cyrl-RS"/>
        </w:rPr>
        <w:t>;</w:t>
      </w:r>
    </w:p>
    <w:p w14:paraId="063533CD" w14:textId="77777777" w:rsidR="006A0B7D" w:rsidRPr="001F72A4" w:rsidRDefault="006A0B7D" w:rsidP="006A0B7D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lastRenderedPageBreak/>
        <w:t>име и презим</w:t>
      </w:r>
      <w:r w:rsidR="003A4A8A" w:rsidRPr="001F72A4">
        <w:rPr>
          <w:noProof/>
          <w:sz w:val="22"/>
          <w:szCs w:val="22"/>
          <w:lang w:val="sr-Cyrl-RS"/>
        </w:rPr>
        <w:t>е лица овлашћеног за заступање</w:t>
      </w:r>
      <w:r w:rsidR="001D7C42" w:rsidRPr="001F72A4">
        <w:rPr>
          <w:noProof/>
          <w:sz w:val="22"/>
          <w:szCs w:val="22"/>
          <w:lang w:val="sr-Cyrl-RS"/>
        </w:rPr>
        <w:t xml:space="preserve"> и његов потпис</w:t>
      </w:r>
      <w:r w:rsidRPr="001F72A4">
        <w:rPr>
          <w:noProof/>
          <w:sz w:val="22"/>
          <w:szCs w:val="22"/>
          <w:lang w:val="sr-Cyrl-RS"/>
        </w:rPr>
        <w:t>;</w:t>
      </w:r>
    </w:p>
    <w:p w14:paraId="42110348" w14:textId="77777777" w:rsidR="006A0B7D" w:rsidRPr="001F72A4" w:rsidRDefault="006A0B7D" w:rsidP="006A0B7D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број телефона</w:t>
      </w:r>
      <w:r w:rsidR="00302B47" w:rsidRPr="001F72A4">
        <w:rPr>
          <w:noProof/>
          <w:sz w:val="22"/>
          <w:szCs w:val="22"/>
          <w:lang w:val="sr-Cyrl-RS"/>
        </w:rPr>
        <w:t xml:space="preserve"> и</w:t>
      </w:r>
      <w:r w:rsidRPr="001F72A4">
        <w:rPr>
          <w:noProof/>
          <w:sz w:val="22"/>
          <w:szCs w:val="22"/>
          <w:lang w:val="sr-Cyrl-RS"/>
        </w:rPr>
        <w:t xml:space="preserve"> </w:t>
      </w:r>
      <w:r w:rsidR="00BE2653" w:rsidRPr="001F72A4">
        <w:rPr>
          <w:noProof/>
          <w:sz w:val="22"/>
          <w:szCs w:val="22"/>
          <w:lang w:val="sr-Cyrl-RS"/>
        </w:rPr>
        <w:t>„e-mail“</w:t>
      </w:r>
      <w:r w:rsidRPr="001F72A4">
        <w:rPr>
          <w:noProof/>
          <w:sz w:val="22"/>
          <w:szCs w:val="22"/>
          <w:lang w:val="sr-Cyrl-RS"/>
        </w:rPr>
        <w:t>;</w:t>
      </w:r>
    </w:p>
    <w:p w14:paraId="21B7C9C2" w14:textId="77777777" w:rsidR="00A229D4" w:rsidRPr="001F72A4" w:rsidRDefault="00A229D4" w:rsidP="00A229D4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број рачуна за враћање депозита</w:t>
      </w:r>
      <w:r w:rsidR="00E1630E" w:rsidRPr="001F72A4">
        <w:rPr>
          <w:noProof/>
          <w:sz w:val="22"/>
          <w:szCs w:val="22"/>
          <w:lang w:val="sr-Cyrl-RS"/>
        </w:rPr>
        <w:t xml:space="preserve"> и инструкције за повраћај депозита издате од стране банке</w:t>
      </w:r>
      <w:r w:rsidRPr="001F72A4">
        <w:rPr>
          <w:noProof/>
          <w:sz w:val="22"/>
          <w:szCs w:val="22"/>
          <w:lang w:val="sr-Cyrl-RS"/>
        </w:rPr>
        <w:t xml:space="preserve">; </w:t>
      </w:r>
    </w:p>
    <w:p w14:paraId="22C3E0D5" w14:textId="77777777" w:rsidR="007251D9" w:rsidRPr="001F72A4" w:rsidRDefault="007251D9" w:rsidP="007251D9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доказ о уплати депозита</w:t>
      </w:r>
      <w:r w:rsidR="00E1630E" w:rsidRPr="001F72A4">
        <w:rPr>
          <w:noProof/>
          <w:sz w:val="22"/>
          <w:szCs w:val="22"/>
          <w:lang w:val="sr-Cyrl-RS"/>
        </w:rPr>
        <w:t xml:space="preserve"> уз SWIFT поруку</w:t>
      </w:r>
      <w:r w:rsidRPr="001F72A4">
        <w:rPr>
          <w:noProof/>
          <w:sz w:val="22"/>
          <w:szCs w:val="22"/>
          <w:lang w:val="sr-Cyrl-RS"/>
        </w:rPr>
        <w:t>;</w:t>
      </w:r>
    </w:p>
    <w:p w14:paraId="4F951E8C" w14:textId="77777777" w:rsidR="006A0B7D" w:rsidRPr="001F72A4" w:rsidRDefault="006A0B7D" w:rsidP="006A0B7D">
      <w:pPr>
        <w:widowControl/>
        <w:numPr>
          <w:ilvl w:val="0"/>
          <w:numId w:val="11"/>
        </w:numPr>
        <w:jc w:val="both"/>
        <w:rPr>
          <w:strike/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 xml:space="preserve">оригинал или оверену фотокопију извода из </w:t>
      </w:r>
      <w:r w:rsidR="00A229D4" w:rsidRPr="001F72A4">
        <w:rPr>
          <w:noProof/>
          <w:sz w:val="22"/>
          <w:szCs w:val="22"/>
          <w:lang w:val="sr-Cyrl-RS"/>
        </w:rPr>
        <w:t xml:space="preserve">матичног </w:t>
      </w:r>
      <w:r w:rsidRPr="001F72A4">
        <w:rPr>
          <w:noProof/>
          <w:sz w:val="22"/>
          <w:szCs w:val="22"/>
          <w:lang w:val="sr-Cyrl-RS"/>
        </w:rPr>
        <w:t>регистра правних лица кој</w:t>
      </w:r>
      <w:r w:rsidR="00A229D4" w:rsidRPr="001F72A4">
        <w:rPr>
          <w:noProof/>
          <w:sz w:val="22"/>
          <w:szCs w:val="22"/>
          <w:lang w:val="sr-Cyrl-RS"/>
        </w:rPr>
        <w:t>и није старији</w:t>
      </w:r>
      <w:r w:rsidRPr="001F72A4">
        <w:rPr>
          <w:noProof/>
          <w:sz w:val="22"/>
          <w:szCs w:val="22"/>
          <w:lang w:val="sr-Cyrl-RS"/>
        </w:rPr>
        <w:t xml:space="preserve"> од шест месеци</w:t>
      </w:r>
      <w:r w:rsidRPr="001F72A4">
        <w:rPr>
          <w:strike/>
          <w:noProof/>
          <w:sz w:val="22"/>
          <w:szCs w:val="22"/>
          <w:lang w:val="sr-Cyrl-RS"/>
        </w:rPr>
        <w:t>;</w:t>
      </w:r>
    </w:p>
    <w:p w14:paraId="26C1D287" w14:textId="77777777" w:rsidR="006A0B7D" w:rsidRPr="001F72A4" w:rsidRDefault="00A229D4" w:rsidP="006A0B7D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ф</w:t>
      </w:r>
      <w:r w:rsidR="006A0B7D" w:rsidRPr="001F72A4">
        <w:rPr>
          <w:noProof/>
          <w:sz w:val="22"/>
          <w:szCs w:val="22"/>
          <w:lang w:val="sr-Cyrl-RS"/>
        </w:rPr>
        <w:t>отокопија пасоша лица овлашћеног за заступање</w:t>
      </w:r>
      <w:r w:rsidRPr="001F72A4">
        <w:rPr>
          <w:noProof/>
          <w:sz w:val="22"/>
          <w:szCs w:val="22"/>
          <w:lang w:val="sr-Cyrl-RS"/>
        </w:rPr>
        <w:t>;</w:t>
      </w:r>
    </w:p>
    <w:p w14:paraId="74B64D92" w14:textId="77777777" w:rsidR="006A0B7D" w:rsidRPr="001F72A4" w:rsidRDefault="006A0B7D" w:rsidP="006A0B7D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доказ о обављању делатности на територији Републике Србије</w:t>
      </w:r>
      <w:r w:rsidR="00A229D4" w:rsidRPr="001F72A4">
        <w:rPr>
          <w:noProof/>
          <w:sz w:val="22"/>
          <w:szCs w:val="22"/>
          <w:lang w:val="sr-Cyrl-RS"/>
        </w:rPr>
        <w:t>;</w:t>
      </w:r>
    </w:p>
    <w:p w14:paraId="10CAD3A7" w14:textId="77777777" w:rsidR="003A4A8A" w:rsidRPr="001F72A4" w:rsidRDefault="003A4A8A" w:rsidP="006A0B7D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документ о депонованом потпису</w:t>
      </w:r>
      <w:r w:rsidR="00A229D4" w:rsidRPr="001F72A4">
        <w:rPr>
          <w:noProof/>
          <w:sz w:val="22"/>
          <w:szCs w:val="22"/>
          <w:lang w:val="sr-Cyrl-RS"/>
        </w:rPr>
        <w:t xml:space="preserve"> лица овлашћеног за заступање;</w:t>
      </w:r>
    </w:p>
    <w:p w14:paraId="502659A6" w14:textId="77777777" w:rsidR="00BE2653" w:rsidRPr="001F72A4" w:rsidRDefault="00BE2653" w:rsidP="00BE2653">
      <w:pPr>
        <w:widowControl/>
        <w:numPr>
          <w:ilvl w:val="0"/>
          <w:numId w:val="11"/>
        </w:numPr>
        <w:jc w:val="both"/>
        <w:rPr>
          <w:strike/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потписану изјаву о одрицању од права на повраћај депозита;</w:t>
      </w:r>
    </w:p>
    <w:p w14:paraId="6A4A270B" w14:textId="77777777" w:rsidR="00BE2653" w:rsidRPr="001F72A4" w:rsidRDefault="00BE2653" w:rsidP="00BE2653">
      <w:pPr>
        <w:widowControl/>
        <w:numPr>
          <w:ilvl w:val="0"/>
          <w:numId w:val="11"/>
        </w:numPr>
        <w:jc w:val="both"/>
        <w:rPr>
          <w:strike/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потписану изјаву да неће потраживати надокнаду трошкова или накнаду штете у случају да Агенција одлучи да поништи или понови оглас односно поступак продаје у било којој фази поступка;</w:t>
      </w:r>
    </w:p>
    <w:p w14:paraId="39C8C6DC" w14:textId="77777777" w:rsidR="00BE2653" w:rsidRPr="001F72A4" w:rsidRDefault="00BE2653" w:rsidP="00BE2653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 xml:space="preserve">потписану изјаву којом се потврђује да се имовина купује у виђеном стању без пружања гаранција и да стечајни управник </w:t>
      </w:r>
      <w:r w:rsidR="00962737" w:rsidRPr="001F72A4">
        <w:rPr>
          <w:noProof/>
          <w:sz w:val="22"/>
          <w:szCs w:val="22"/>
          <w:lang w:val="sr-Cyrl-RS"/>
        </w:rPr>
        <w:t xml:space="preserve">и стечајни дужник </w:t>
      </w:r>
      <w:r w:rsidRPr="001F72A4">
        <w:rPr>
          <w:noProof/>
          <w:sz w:val="22"/>
          <w:szCs w:val="22"/>
          <w:lang w:val="sr-Cyrl-RS"/>
        </w:rPr>
        <w:t>не одговара</w:t>
      </w:r>
      <w:r w:rsidR="00962737" w:rsidRPr="001F72A4">
        <w:rPr>
          <w:noProof/>
          <w:sz w:val="22"/>
          <w:szCs w:val="22"/>
          <w:lang w:val="sr-Cyrl-RS"/>
        </w:rPr>
        <w:t>ју</w:t>
      </w:r>
      <w:r w:rsidRPr="001F72A4">
        <w:rPr>
          <w:noProof/>
          <w:sz w:val="22"/>
          <w:szCs w:val="22"/>
          <w:lang w:val="sr-Cyrl-RS"/>
        </w:rPr>
        <w:t xml:space="preserve"> за недостатке које купци утврде по извршеној продаји;</w:t>
      </w:r>
    </w:p>
    <w:p w14:paraId="6681B50B" w14:textId="77777777" w:rsidR="00BE2653" w:rsidRPr="001F72A4" w:rsidRDefault="00BE2653" w:rsidP="00BE2653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потписану</w:t>
      </w:r>
      <w:r w:rsidR="00C200BB" w:rsidRPr="001F72A4">
        <w:rPr>
          <w:noProof/>
          <w:sz w:val="22"/>
          <w:szCs w:val="22"/>
          <w:lang w:val="sr-Cyrl-RS"/>
        </w:rPr>
        <w:t xml:space="preserve"> изјаву</w:t>
      </w:r>
      <w:r w:rsidRPr="001F72A4">
        <w:rPr>
          <w:noProof/>
          <w:sz w:val="22"/>
          <w:szCs w:val="22"/>
          <w:lang w:val="sr-Cyrl-RS"/>
        </w:rPr>
        <w:t xml:space="preserve"> да је упознато и у потпуности сагласно са нацртом уговора о продаји;</w:t>
      </w:r>
    </w:p>
    <w:p w14:paraId="190B6002" w14:textId="77777777" w:rsidR="00BE2653" w:rsidRPr="001F72A4" w:rsidRDefault="00BE2653" w:rsidP="00BE2653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 нацрт уговора о продаји чиме потврђује да је сагласно са текстом уговора;</w:t>
      </w:r>
    </w:p>
    <w:p w14:paraId="646EED9D" w14:textId="77777777" w:rsidR="00BE2653" w:rsidRPr="001F72A4" w:rsidRDefault="00BE2653" w:rsidP="00BE2653">
      <w:pPr>
        <w:widowControl/>
        <w:numPr>
          <w:ilvl w:val="0"/>
          <w:numId w:val="11"/>
        </w:num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>потписан уговор или изјав</w:t>
      </w:r>
      <w:r w:rsidR="00C200BB" w:rsidRPr="001F72A4">
        <w:rPr>
          <w:noProof/>
          <w:sz w:val="22"/>
          <w:szCs w:val="22"/>
          <w:lang w:val="sr-Cyrl-RS"/>
        </w:rPr>
        <w:t>у</w:t>
      </w:r>
      <w:r w:rsidRPr="001F72A4">
        <w:rPr>
          <w:noProof/>
          <w:sz w:val="22"/>
          <w:szCs w:val="22"/>
          <w:lang w:val="sr-Cyrl-RS"/>
        </w:rPr>
        <w:t xml:space="preserve"> о чувању поверљивих података уколико је уговор</w:t>
      </w:r>
      <w:r w:rsidR="002D3EF0" w:rsidRPr="001F72A4">
        <w:rPr>
          <w:noProof/>
          <w:sz w:val="22"/>
          <w:szCs w:val="22"/>
          <w:lang w:val="sr-Cyrl-RS"/>
        </w:rPr>
        <w:t xml:space="preserve"> или изјава захтевана.</w:t>
      </w:r>
    </w:p>
    <w:p w14:paraId="0E9E856B" w14:textId="77777777" w:rsidR="00D44C00" w:rsidRPr="001F72A4" w:rsidRDefault="00D44C00" w:rsidP="00C57EBE">
      <w:pPr>
        <w:widowControl/>
        <w:ind w:left="720"/>
        <w:jc w:val="both"/>
        <w:rPr>
          <w:noProof/>
          <w:sz w:val="22"/>
          <w:szCs w:val="22"/>
          <w:lang w:val="sr-Cyrl-RS"/>
        </w:rPr>
      </w:pPr>
    </w:p>
    <w:p w14:paraId="72710421" w14:textId="77777777" w:rsidR="000D5263" w:rsidRPr="001F72A4" w:rsidRDefault="00D44C00" w:rsidP="000D5263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Понуда и документација која се доставља морају бити на српском језику, а ако су на страном језику морају бити преведене од стране овлашћеног судског преводиоца.</w:t>
      </w:r>
      <w:r w:rsidR="000D5263" w:rsidRPr="001F72A4">
        <w:rPr>
          <w:sz w:val="22"/>
          <w:szCs w:val="22"/>
          <w:lang w:val="sr-Cyrl-RS"/>
        </w:rPr>
        <w:t xml:space="preserve"> </w:t>
      </w:r>
    </w:p>
    <w:p w14:paraId="74B850E8" w14:textId="77777777" w:rsidR="00D44C00" w:rsidRPr="001F72A4" w:rsidRDefault="00D44C00" w:rsidP="00D44C00">
      <w:pPr>
        <w:jc w:val="both"/>
        <w:rPr>
          <w:b/>
          <w:sz w:val="22"/>
          <w:szCs w:val="22"/>
          <w:lang w:val="sr-Cyrl-RS"/>
        </w:rPr>
      </w:pPr>
    </w:p>
    <w:p w14:paraId="5E04DC46" w14:textId="673DAE58" w:rsidR="00C60617" w:rsidRPr="001F72A4" w:rsidRDefault="00E9592E" w:rsidP="00E9592E">
      <w:pPr>
        <w:jc w:val="both"/>
        <w:rPr>
          <w:b/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Доказ о извршеној уплати депозита</w:t>
      </w:r>
      <w:r w:rsidR="00046429" w:rsidRPr="001F72A4">
        <w:rPr>
          <w:sz w:val="22"/>
          <w:szCs w:val="22"/>
          <w:lang w:val="sr-Cyrl-RS"/>
        </w:rPr>
        <w:t xml:space="preserve"> и понуда са документацијом </w:t>
      </w:r>
      <w:r w:rsidRPr="001F72A4">
        <w:rPr>
          <w:sz w:val="22"/>
          <w:szCs w:val="22"/>
          <w:lang w:val="sr-Cyrl-RS"/>
        </w:rPr>
        <w:t>се достављају непосредно Агенцији, Београд, Кнез Михаил</w:t>
      </w:r>
      <w:r w:rsidR="00F91FDE" w:rsidRPr="001F72A4">
        <w:rPr>
          <w:sz w:val="22"/>
          <w:szCs w:val="22"/>
          <w:lang w:val="sr-Cyrl-RS"/>
        </w:rPr>
        <w:t>ова</w:t>
      </w:r>
      <w:r w:rsidRPr="001F72A4">
        <w:rPr>
          <w:sz w:val="22"/>
          <w:szCs w:val="22"/>
          <w:lang w:val="sr-Cyrl-RS"/>
        </w:rPr>
        <w:t xml:space="preserve"> 2, соба 218 (писарница), </w:t>
      </w:r>
      <w:r w:rsidRPr="001F72A4">
        <w:rPr>
          <w:b/>
          <w:sz w:val="22"/>
          <w:szCs w:val="22"/>
          <w:lang w:val="sr-Cyrl-RS"/>
        </w:rPr>
        <w:t>до</w:t>
      </w:r>
      <w:r w:rsidRPr="001F72A4">
        <w:rPr>
          <w:sz w:val="22"/>
          <w:szCs w:val="22"/>
          <w:lang w:val="sr-Cyrl-RS"/>
        </w:rPr>
        <w:t xml:space="preserve"> </w:t>
      </w:r>
      <w:r w:rsidR="00310AFC" w:rsidRPr="001F72A4">
        <w:rPr>
          <w:b/>
          <w:sz w:val="22"/>
          <w:szCs w:val="22"/>
          <w:lang w:val="sr-Cyrl-RS"/>
        </w:rPr>
        <w:t>11</w:t>
      </w:r>
      <w:r w:rsidRPr="001F72A4">
        <w:rPr>
          <w:b/>
          <w:sz w:val="22"/>
          <w:szCs w:val="22"/>
          <w:lang w:val="sr-Cyrl-RS"/>
        </w:rPr>
        <w:t>.1.201</w:t>
      </w:r>
      <w:r w:rsidR="00310AFC" w:rsidRPr="001F72A4">
        <w:rPr>
          <w:b/>
          <w:sz w:val="22"/>
          <w:szCs w:val="22"/>
          <w:lang w:val="sr-Cyrl-RS"/>
        </w:rPr>
        <w:t>9</w:t>
      </w:r>
      <w:r w:rsidRPr="001F72A4">
        <w:rPr>
          <w:b/>
          <w:sz w:val="22"/>
          <w:szCs w:val="22"/>
          <w:lang w:val="sr-Cyrl-RS"/>
        </w:rPr>
        <w:t xml:space="preserve">. године до 15:30 часова или се шаљу препорученом поштом закључно са </w:t>
      </w:r>
      <w:r w:rsidR="00310AFC" w:rsidRPr="001F72A4">
        <w:rPr>
          <w:b/>
          <w:sz w:val="22"/>
          <w:szCs w:val="22"/>
          <w:lang w:val="sr-Cyrl-RS"/>
        </w:rPr>
        <w:t xml:space="preserve">11.1.2019. </w:t>
      </w:r>
      <w:r w:rsidRPr="001F72A4">
        <w:rPr>
          <w:b/>
          <w:sz w:val="22"/>
          <w:szCs w:val="22"/>
          <w:lang w:val="sr-Cyrl-RS"/>
        </w:rPr>
        <w:t>године. Понуде послате поштом после овог рока сматраће се неблаговременим.</w:t>
      </w:r>
      <w:r w:rsidRPr="001F72A4">
        <w:rPr>
          <w:sz w:val="22"/>
          <w:szCs w:val="22"/>
          <w:lang w:val="sr-Cyrl-RS"/>
        </w:rPr>
        <w:t xml:space="preserve"> </w:t>
      </w:r>
      <w:r w:rsidRPr="001F72A4">
        <w:rPr>
          <w:b/>
          <w:sz w:val="22"/>
          <w:szCs w:val="22"/>
          <w:lang w:val="sr-Cyrl-RS"/>
        </w:rPr>
        <w:t>Коверат мора бити затворен</w:t>
      </w:r>
      <w:r w:rsidR="00FC6341" w:rsidRPr="001F72A4">
        <w:rPr>
          <w:b/>
          <w:sz w:val="22"/>
          <w:szCs w:val="22"/>
          <w:lang w:val="sr-Cyrl-RS"/>
        </w:rPr>
        <w:t xml:space="preserve"> или </w:t>
      </w:r>
      <w:r w:rsidRPr="001F72A4">
        <w:rPr>
          <w:b/>
          <w:sz w:val="22"/>
          <w:szCs w:val="22"/>
          <w:lang w:val="sr-Cyrl-RS"/>
        </w:rPr>
        <w:t xml:space="preserve">запечаћен, </w:t>
      </w:r>
      <w:r w:rsidR="00FC6341" w:rsidRPr="001F72A4">
        <w:rPr>
          <w:b/>
          <w:sz w:val="22"/>
          <w:szCs w:val="22"/>
          <w:lang w:val="sr-Cyrl-RS"/>
        </w:rPr>
        <w:t>мора да садржи</w:t>
      </w:r>
      <w:r w:rsidRPr="001F72A4">
        <w:rPr>
          <w:b/>
          <w:sz w:val="22"/>
          <w:szCs w:val="22"/>
          <w:lang w:val="sr-Cyrl-RS"/>
        </w:rPr>
        <w:t xml:space="preserve"> на</w:t>
      </w:r>
      <w:r w:rsidR="00ED231E" w:rsidRPr="001F72A4">
        <w:rPr>
          <w:b/>
          <w:sz w:val="22"/>
          <w:szCs w:val="22"/>
          <w:lang w:val="sr-Cyrl-RS"/>
        </w:rPr>
        <w:t xml:space="preserve">зив и адресу понуђача и </w:t>
      </w:r>
      <w:r w:rsidR="00A61D53" w:rsidRPr="001F72A4">
        <w:rPr>
          <w:b/>
          <w:sz w:val="22"/>
          <w:szCs w:val="22"/>
          <w:lang w:val="sr-Cyrl-RS"/>
        </w:rPr>
        <w:t>шифру тендера</w:t>
      </w:r>
      <w:r w:rsidR="00ED231E" w:rsidRPr="001F72A4">
        <w:rPr>
          <w:b/>
          <w:sz w:val="22"/>
          <w:szCs w:val="22"/>
          <w:lang w:val="sr-Cyrl-RS"/>
        </w:rPr>
        <w:t xml:space="preserve"> „</w:t>
      </w:r>
      <w:r w:rsidRPr="001F72A4">
        <w:rPr>
          <w:b/>
          <w:sz w:val="22"/>
          <w:szCs w:val="22"/>
          <w:lang w:val="sr-Cyrl-RS"/>
        </w:rPr>
        <w:t>Т-</w:t>
      </w:r>
      <w:r w:rsidR="00256BA3" w:rsidRPr="001F72A4">
        <w:rPr>
          <w:b/>
          <w:sz w:val="22"/>
          <w:szCs w:val="22"/>
          <w:lang w:val="sr-Cyrl-RS"/>
        </w:rPr>
        <w:t>5</w:t>
      </w:r>
      <w:r w:rsidRPr="001F72A4">
        <w:rPr>
          <w:b/>
          <w:sz w:val="22"/>
          <w:szCs w:val="22"/>
          <w:lang w:val="sr-Cyrl-RS"/>
        </w:rPr>
        <w:t>/1</w:t>
      </w:r>
      <w:r w:rsidR="00C60617" w:rsidRPr="001F72A4">
        <w:rPr>
          <w:b/>
          <w:sz w:val="22"/>
          <w:szCs w:val="22"/>
          <w:lang w:val="sr-Cyrl-RS"/>
        </w:rPr>
        <w:t>8</w:t>
      </w:r>
      <w:r w:rsidR="00ED231E" w:rsidRPr="001F72A4">
        <w:rPr>
          <w:b/>
          <w:sz w:val="22"/>
          <w:szCs w:val="22"/>
          <w:lang w:val="sr-Cyrl-RS"/>
        </w:rPr>
        <w:t>“</w:t>
      </w:r>
      <w:r w:rsidRPr="001F72A4">
        <w:rPr>
          <w:b/>
          <w:sz w:val="22"/>
          <w:szCs w:val="22"/>
          <w:lang w:val="sr-Cyrl-RS"/>
        </w:rPr>
        <w:t xml:space="preserve">, као и назнаку „НЕ ОТВАРАТИ ОСИМ У ПРИСУСТВУ ОДБОРА ЗА ПРОДАЈУ“. </w:t>
      </w:r>
    </w:p>
    <w:p w14:paraId="7B835D57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</w:p>
    <w:p w14:paraId="79A0D2BB" w14:textId="0A0A36F3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Јавно отварање понуда ће се одржати дана </w:t>
      </w:r>
      <w:r w:rsidR="00DF208E" w:rsidRPr="001F72A4">
        <w:rPr>
          <w:b/>
          <w:sz w:val="22"/>
          <w:szCs w:val="22"/>
          <w:lang w:val="sr-Cyrl-RS"/>
        </w:rPr>
        <w:t>15</w:t>
      </w:r>
      <w:r w:rsidRPr="001F72A4">
        <w:rPr>
          <w:b/>
          <w:sz w:val="22"/>
          <w:szCs w:val="22"/>
          <w:lang w:val="sr-Cyrl-RS"/>
        </w:rPr>
        <w:t>.1.201</w:t>
      </w:r>
      <w:r w:rsidR="00310AFC" w:rsidRPr="001F72A4">
        <w:rPr>
          <w:b/>
          <w:sz w:val="22"/>
          <w:szCs w:val="22"/>
          <w:lang w:val="sr-Cyrl-RS"/>
        </w:rPr>
        <w:t>9</w:t>
      </w:r>
      <w:r w:rsidRPr="001F72A4">
        <w:rPr>
          <w:b/>
          <w:sz w:val="22"/>
          <w:szCs w:val="22"/>
          <w:lang w:val="sr-Cyrl-RS"/>
        </w:rPr>
        <w:t>.</w:t>
      </w:r>
      <w:r w:rsidR="00310AFC" w:rsidRPr="001F72A4">
        <w:rPr>
          <w:b/>
          <w:sz w:val="22"/>
          <w:szCs w:val="22"/>
          <w:lang w:val="sr-Cyrl-RS"/>
        </w:rPr>
        <w:t xml:space="preserve"> </w:t>
      </w:r>
      <w:r w:rsidRPr="001F72A4">
        <w:rPr>
          <w:b/>
          <w:sz w:val="22"/>
          <w:szCs w:val="22"/>
          <w:lang w:val="sr-Cyrl-RS"/>
        </w:rPr>
        <w:t>године</w:t>
      </w:r>
      <w:r w:rsidRPr="001F72A4">
        <w:rPr>
          <w:sz w:val="22"/>
          <w:szCs w:val="22"/>
          <w:lang w:val="sr-Cyrl-RS"/>
        </w:rPr>
        <w:t xml:space="preserve"> у Београду, </w:t>
      </w:r>
      <w:r w:rsidR="0039302B">
        <w:rPr>
          <w:sz w:val="22"/>
          <w:szCs w:val="22"/>
          <w:lang w:val="sr-Cyrl-RS"/>
        </w:rPr>
        <w:t>на адреси Сремска бр. 3-5</w:t>
      </w:r>
      <w:r w:rsidR="004965B1">
        <w:rPr>
          <w:sz w:val="22"/>
          <w:szCs w:val="22"/>
          <w:lang w:val="sr-Latn-RS"/>
        </w:rPr>
        <w:t>,</w:t>
      </w:r>
      <w:r w:rsidR="0039302B">
        <w:rPr>
          <w:sz w:val="22"/>
          <w:szCs w:val="22"/>
          <w:lang w:val="sr-Cyrl-RS"/>
        </w:rPr>
        <w:t xml:space="preserve"> сала на </w:t>
      </w:r>
      <w:r w:rsidR="0039302B">
        <w:rPr>
          <w:sz w:val="22"/>
          <w:szCs w:val="22"/>
          <w:lang w:val="sr-Latn-RS"/>
        </w:rPr>
        <w:t>I</w:t>
      </w:r>
      <w:r w:rsidR="0039302B">
        <w:rPr>
          <w:sz w:val="22"/>
          <w:szCs w:val="22"/>
          <w:lang w:val="sr-Cyrl-RS"/>
        </w:rPr>
        <w:t xml:space="preserve"> </w:t>
      </w:r>
      <w:r w:rsidRPr="001F72A4">
        <w:rPr>
          <w:sz w:val="22"/>
          <w:szCs w:val="22"/>
          <w:lang w:val="sr-Cyrl-RS"/>
        </w:rPr>
        <w:t>спрату</w:t>
      </w:r>
      <w:r w:rsidR="004965B1">
        <w:rPr>
          <w:sz w:val="22"/>
          <w:szCs w:val="22"/>
          <w:lang w:val="sr-Latn-RS"/>
        </w:rPr>
        <w:t>,</w:t>
      </w:r>
      <w:r w:rsidRPr="001F72A4">
        <w:rPr>
          <w:sz w:val="22"/>
          <w:szCs w:val="22"/>
          <w:lang w:val="sr-Cyrl-RS"/>
        </w:rPr>
        <w:t xml:space="preserve"> у 12:00 часова.</w:t>
      </w:r>
    </w:p>
    <w:p w14:paraId="29C14127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</w:p>
    <w:p w14:paraId="75ED3A53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Неблаговремена понуда је понуда која је:</w:t>
      </w:r>
    </w:p>
    <w:p w14:paraId="28E37518" w14:textId="77777777" w:rsidR="00E9592E" w:rsidRPr="001F72A4" w:rsidRDefault="00E9592E" w:rsidP="008B03A7">
      <w:pPr>
        <w:widowControl/>
        <w:numPr>
          <w:ilvl w:val="0"/>
          <w:numId w:val="12"/>
        </w:numPr>
        <w:autoSpaceDE/>
        <w:autoSpaceDN/>
        <w:adjustRightInd/>
        <w:ind w:left="142" w:hanging="142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достављена лично у Агенцију после дана објављеног у огласу за достављање понуда;</w:t>
      </w:r>
    </w:p>
    <w:p w14:paraId="390FE5C6" w14:textId="77777777" w:rsidR="00E9592E" w:rsidRPr="001F72A4" w:rsidRDefault="00E9592E" w:rsidP="008B03A7">
      <w:pPr>
        <w:widowControl/>
        <w:numPr>
          <w:ilvl w:val="0"/>
          <w:numId w:val="12"/>
        </w:numPr>
        <w:autoSpaceDE/>
        <w:autoSpaceDN/>
        <w:adjustRightInd/>
        <w:ind w:left="142" w:hanging="142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послата препорученом поштом после дана објављеног у огласу за достављање понуда; </w:t>
      </w:r>
    </w:p>
    <w:p w14:paraId="31EE9E6B" w14:textId="77777777" w:rsidR="00E9592E" w:rsidRPr="001F72A4" w:rsidRDefault="00E9592E" w:rsidP="008B03A7">
      <w:pPr>
        <w:widowControl/>
        <w:numPr>
          <w:ilvl w:val="0"/>
          <w:numId w:val="12"/>
        </w:numPr>
        <w:autoSpaceDE/>
        <w:autoSpaceDN/>
        <w:adjustRightInd/>
        <w:ind w:left="142" w:hanging="142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послата препорученом поштом до дана објављеног у огласу за достављање понуда, а пристигла после јавног отварања понуда.</w:t>
      </w:r>
    </w:p>
    <w:p w14:paraId="2A403F45" w14:textId="77777777" w:rsidR="008E7406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Непотпуна понуда је понуда која нема све </w:t>
      </w:r>
      <w:r w:rsidR="008E7406" w:rsidRPr="001F72A4">
        <w:rPr>
          <w:sz w:val="22"/>
          <w:szCs w:val="22"/>
          <w:lang w:val="sr-Cyrl-RS"/>
        </w:rPr>
        <w:t>тражене податке у складу са обрасцем понуде и сву тражену документацију која се доставља уз понуду у складу са овим огласом.</w:t>
      </w:r>
    </w:p>
    <w:p w14:paraId="7DC81015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Неуредном понудом се сматра понуда:</w:t>
      </w:r>
    </w:p>
    <w:p w14:paraId="7F1DE38C" w14:textId="77777777" w:rsidR="00E9592E" w:rsidRPr="001F72A4" w:rsidRDefault="00E9592E" w:rsidP="008B03A7">
      <w:pPr>
        <w:widowControl/>
        <w:numPr>
          <w:ilvl w:val="0"/>
          <w:numId w:val="13"/>
        </w:numPr>
        <w:autoSpaceDE/>
        <w:autoSpaceDN/>
        <w:adjustRightInd/>
        <w:ind w:left="142" w:hanging="142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у којој је вршена исправка или је прецртавано; </w:t>
      </w:r>
    </w:p>
    <w:p w14:paraId="38AF5DAF" w14:textId="77777777" w:rsidR="00E9592E" w:rsidRPr="001F72A4" w:rsidRDefault="00E9592E" w:rsidP="008B03A7">
      <w:pPr>
        <w:widowControl/>
        <w:numPr>
          <w:ilvl w:val="0"/>
          <w:numId w:val="13"/>
        </w:numPr>
        <w:autoSpaceDE/>
        <w:autoSpaceDN/>
        <w:adjustRightInd/>
        <w:ind w:left="142" w:hanging="142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понуда у којој је цена дата описно;</w:t>
      </w:r>
    </w:p>
    <w:p w14:paraId="3AA9C4BD" w14:textId="77777777" w:rsidR="00A61EC2" w:rsidRPr="001F72A4" w:rsidRDefault="008B03A7" w:rsidP="008B03A7">
      <w:pPr>
        <w:widowControl/>
        <w:numPr>
          <w:ilvl w:val="0"/>
          <w:numId w:val="13"/>
        </w:numPr>
        <w:autoSpaceDE/>
        <w:autoSpaceDN/>
        <w:adjustRightInd/>
        <w:ind w:left="142" w:hanging="142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понуда </w:t>
      </w:r>
      <w:r w:rsidR="00E9592E" w:rsidRPr="001F72A4">
        <w:rPr>
          <w:sz w:val="22"/>
          <w:szCs w:val="22"/>
          <w:lang w:val="sr-Cyrl-RS"/>
        </w:rPr>
        <w:t>из које се са сигурношћу не може утврдити за коју имовину је достављена</w:t>
      </w:r>
      <w:r w:rsidR="00A61EC2" w:rsidRPr="001F72A4">
        <w:rPr>
          <w:sz w:val="22"/>
          <w:szCs w:val="22"/>
          <w:lang w:val="sr-Cyrl-RS"/>
        </w:rPr>
        <w:t>;</w:t>
      </w:r>
    </w:p>
    <w:p w14:paraId="1DED490D" w14:textId="77777777" w:rsidR="008B03A7" w:rsidRPr="001F72A4" w:rsidRDefault="008B03A7" w:rsidP="008B03A7">
      <w:pPr>
        <w:widowControl/>
        <w:numPr>
          <w:ilvl w:val="0"/>
          <w:numId w:val="13"/>
        </w:numPr>
        <w:autoSpaceDE/>
        <w:autoSpaceDN/>
        <w:adjustRightInd/>
        <w:ind w:left="142" w:hanging="142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понуда достављена у коверти која нема све елементе предвиђене </w:t>
      </w:r>
      <w:r w:rsidR="008E7406" w:rsidRPr="001F72A4">
        <w:rPr>
          <w:sz w:val="22"/>
          <w:szCs w:val="22"/>
          <w:lang w:val="sr-Cyrl-RS"/>
        </w:rPr>
        <w:t>овим огласом</w:t>
      </w:r>
      <w:r w:rsidRPr="001F72A4">
        <w:rPr>
          <w:sz w:val="22"/>
          <w:szCs w:val="22"/>
          <w:lang w:val="sr-Cyrl-RS"/>
        </w:rPr>
        <w:t>.</w:t>
      </w:r>
    </w:p>
    <w:p w14:paraId="331828A7" w14:textId="77777777" w:rsidR="00E9592E" w:rsidRPr="001F72A4" w:rsidRDefault="00E9592E" w:rsidP="00E9592E">
      <w:pPr>
        <w:jc w:val="both"/>
        <w:rPr>
          <w:noProof/>
          <w:sz w:val="22"/>
          <w:szCs w:val="22"/>
          <w:lang w:val="sr-Cyrl-RS"/>
        </w:rPr>
      </w:pPr>
      <w:r w:rsidRPr="001F72A4">
        <w:rPr>
          <w:noProof/>
          <w:sz w:val="22"/>
          <w:szCs w:val="22"/>
          <w:lang w:val="sr-Cyrl-RS"/>
        </w:rPr>
        <w:t xml:space="preserve">Неприхватљива је понуда за коју </w:t>
      </w:r>
      <w:r w:rsidR="008B03A7" w:rsidRPr="001F72A4">
        <w:rPr>
          <w:noProof/>
          <w:sz w:val="22"/>
          <w:szCs w:val="22"/>
          <w:lang w:val="sr-Cyrl-RS"/>
        </w:rPr>
        <w:t xml:space="preserve">Одбор за продају </w:t>
      </w:r>
      <w:r w:rsidR="00E86765" w:rsidRPr="001F72A4">
        <w:rPr>
          <w:noProof/>
          <w:sz w:val="22"/>
          <w:szCs w:val="22"/>
          <w:lang w:val="sr-Cyrl-RS"/>
        </w:rPr>
        <w:t>Агенције</w:t>
      </w:r>
      <w:r w:rsidRPr="001F72A4">
        <w:rPr>
          <w:noProof/>
          <w:sz w:val="22"/>
          <w:szCs w:val="22"/>
          <w:lang w:val="sr-Cyrl-RS"/>
        </w:rPr>
        <w:t xml:space="preserve"> оцени да је неадекватна</w:t>
      </w:r>
      <w:r w:rsidR="00A61EC2" w:rsidRPr="001F72A4">
        <w:rPr>
          <w:noProof/>
          <w:sz w:val="22"/>
          <w:szCs w:val="22"/>
          <w:lang w:val="sr-Cyrl-RS"/>
        </w:rPr>
        <w:t xml:space="preserve"> у односу на процењену вредност</w:t>
      </w:r>
      <w:r w:rsidRPr="001F72A4">
        <w:rPr>
          <w:noProof/>
          <w:sz w:val="22"/>
          <w:szCs w:val="22"/>
          <w:lang w:val="sr-Cyrl-RS"/>
        </w:rPr>
        <w:t>.</w:t>
      </w:r>
    </w:p>
    <w:p w14:paraId="40DC5999" w14:textId="77777777" w:rsidR="00E9592E" w:rsidRPr="001F72A4" w:rsidRDefault="00E9592E" w:rsidP="00E9592E">
      <w:pPr>
        <w:jc w:val="center"/>
        <w:rPr>
          <w:noProof/>
          <w:sz w:val="22"/>
          <w:szCs w:val="22"/>
          <w:lang w:val="sr-Cyrl-RS"/>
        </w:rPr>
      </w:pPr>
    </w:p>
    <w:p w14:paraId="60660EA2" w14:textId="77777777" w:rsidR="00ED022D" w:rsidRPr="001F72A4" w:rsidRDefault="00ED022D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Најповољнији понуђач </w:t>
      </w:r>
      <w:r w:rsidR="0018422E" w:rsidRPr="001F72A4">
        <w:rPr>
          <w:sz w:val="22"/>
          <w:szCs w:val="22"/>
          <w:lang w:val="sr-Cyrl-RS"/>
        </w:rPr>
        <w:t xml:space="preserve">за одређену имовину </w:t>
      </w:r>
      <w:r w:rsidRPr="001F72A4">
        <w:rPr>
          <w:sz w:val="22"/>
          <w:szCs w:val="22"/>
          <w:lang w:val="sr-Cyrl-RS"/>
        </w:rPr>
        <w:t>је оно лице које је понудило највишу цену.</w:t>
      </w:r>
    </w:p>
    <w:p w14:paraId="464C44B4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Уколико је два или више понуђача понудило исту цену за </w:t>
      </w:r>
      <w:r w:rsidR="00CF3A52" w:rsidRPr="001F72A4">
        <w:rPr>
          <w:sz w:val="22"/>
          <w:szCs w:val="22"/>
          <w:lang w:val="sr-Cyrl-RS"/>
        </w:rPr>
        <w:t>исту</w:t>
      </w:r>
      <w:r w:rsidRPr="001F72A4">
        <w:rPr>
          <w:sz w:val="22"/>
          <w:szCs w:val="22"/>
          <w:lang w:val="sr-Cyrl-RS"/>
        </w:rPr>
        <w:t xml:space="preserve"> имовину, </w:t>
      </w:r>
      <w:r w:rsidR="00CF3A52" w:rsidRPr="001F72A4">
        <w:rPr>
          <w:sz w:val="22"/>
          <w:szCs w:val="22"/>
          <w:lang w:val="sr-Cyrl-RS"/>
        </w:rPr>
        <w:t>Одбор за продају</w:t>
      </w:r>
      <w:r w:rsidRPr="001F72A4">
        <w:rPr>
          <w:sz w:val="22"/>
          <w:szCs w:val="22"/>
          <w:lang w:val="sr-Cyrl-RS"/>
        </w:rPr>
        <w:t xml:space="preserve"> </w:t>
      </w:r>
      <w:r w:rsidR="00E86765" w:rsidRPr="001F72A4">
        <w:rPr>
          <w:sz w:val="22"/>
          <w:szCs w:val="22"/>
          <w:lang w:val="sr-Cyrl-RS"/>
        </w:rPr>
        <w:t xml:space="preserve">Агенције </w:t>
      </w:r>
      <w:r w:rsidRPr="001F72A4">
        <w:rPr>
          <w:sz w:val="22"/>
          <w:szCs w:val="22"/>
          <w:lang w:val="sr-Cyrl-RS"/>
        </w:rPr>
        <w:t xml:space="preserve">о томе обавештава понуђаче и даје им рок од највише </w:t>
      </w:r>
      <w:r w:rsidR="00CF3A52" w:rsidRPr="001F72A4">
        <w:rPr>
          <w:sz w:val="22"/>
          <w:szCs w:val="22"/>
          <w:lang w:val="sr-Cyrl-RS"/>
        </w:rPr>
        <w:t>5 (</w:t>
      </w:r>
      <w:r w:rsidRPr="001F72A4">
        <w:rPr>
          <w:sz w:val="22"/>
          <w:szCs w:val="22"/>
          <w:lang w:val="sr-Cyrl-RS"/>
        </w:rPr>
        <w:t>пет</w:t>
      </w:r>
      <w:r w:rsidR="00CF3A52" w:rsidRPr="001F72A4">
        <w:rPr>
          <w:sz w:val="22"/>
          <w:szCs w:val="22"/>
          <w:lang w:val="sr-Cyrl-RS"/>
        </w:rPr>
        <w:t>)</w:t>
      </w:r>
      <w:r w:rsidRPr="001F72A4">
        <w:rPr>
          <w:sz w:val="22"/>
          <w:szCs w:val="22"/>
          <w:lang w:val="sr-Cyrl-RS"/>
        </w:rPr>
        <w:t xml:space="preserve"> радних дана да доставе нову–побољшану понуду.</w:t>
      </w:r>
    </w:p>
    <w:p w14:paraId="76F47DC9" w14:textId="77777777" w:rsidR="00E9592E" w:rsidRPr="001F72A4" w:rsidRDefault="00E9592E" w:rsidP="00E9592E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Уколико нико од понуђача не достави побољшану понуду, најповољнијом понудом се сматра</w:t>
      </w:r>
      <w:r w:rsidR="00ED022D" w:rsidRPr="001F72A4">
        <w:rPr>
          <w:sz w:val="22"/>
          <w:szCs w:val="22"/>
          <w:lang w:val="sr-Cyrl-RS"/>
        </w:rPr>
        <w:t xml:space="preserve"> понуда која је прва достављена</w:t>
      </w:r>
      <w:r w:rsidRPr="001F72A4">
        <w:rPr>
          <w:sz w:val="22"/>
          <w:szCs w:val="22"/>
          <w:lang w:val="sr-Cyrl-RS"/>
        </w:rPr>
        <w:t>.</w:t>
      </w:r>
    </w:p>
    <w:p w14:paraId="1C8A8467" w14:textId="77777777" w:rsidR="007B7B6E" w:rsidRPr="001F72A4" w:rsidRDefault="007B7B6E" w:rsidP="00E9592E">
      <w:pPr>
        <w:jc w:val="both"/>
        <w:rPr>
          <w:sz w:val="22"/>
          <w:szCs w:val="22"/>
          <w:lang w:val="sr-Cyrl-RS"/>
        </w:rPr>
      </w:pPr>
    </w:p>
    <w:p w14:paraId="09062AFA" w14:textId="77777777" w:rsidR="009972E3" w:rsidRPr="001F72A4" w:rsidRDefault="00E9592E" w:rsidP="00E9592E">
      <w:pPr>
        <w:pStyle w:val="NoSpacing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Уговор </w:t>
      </w:r>
      <w:r w:rsidR="00C22E2A" w:rsidRPr="001F72A4">
        <w:rPr>
          <w:sz w:val="22"/>
          <w:szCs w:val="22"/>
          <w:lang w:val="sr-Cyrl-RS"/>
        </w:rPr>
        <w:t xml:space="preserve">о купопродаји </w:t>
      </w:r>
      <w:r w:rsidRPr="001F72A4">
        <w:rPr>
          <w:sz w:val="22"/>
          <w:szCs w:val="22"/>
          <w:lang w:val="sr-Cyrl-RS"/>
        </w:rPr>
        <w:t xml:space="preserve">се закључује </w:t>
      </w:r>
      <w:r w:rsidR="009972E3" w:rsidRPr="001F72A4">
        <w:rPr>
          <w:sz w:val="22"/>
          <w:szCs w:val="22"/>
          <w:lang w:val="sr-Cyrl-RS"/>
        </w:rPr>
        <w:t>у складу са позитивним прописима у року од 15 дана од дана слања позива за закључење уговора.</w:t>
      </w:r>
    </w:p>
    <w:p w14:paraId="4CAB7E34" w14:textId="77777777" w:rsidR="009972E3" w:rsidRPr="001F72A4" w:rsidRDefault="00E9592E" w:rsidP="00E9592E">
      <w:pPr>
        <w:pStyle w:val="NoSpacing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Купопродајна цена се исплаћује </w:t>
      </w:r>
      <w:r w:rsidR="009972E3" w:rsidRPr="001F72A4">
        <w:rPr>
          <w:sz w:val="22"/>
          <w:szCs w:val="22"/>
          <w:lang w:val="sr-Cyrl-RS"/>
        </w:rPr>
        <w:t>у пуном износу у року од 30 дана од дана закључења уговора.</w:t>
      </w:r>
    </w:p>
    <w:p w14:paraId="6A15725F" w14:textId="77777777" w:rsidR="00C22E2A" w:rsidRPr="001F72A4" w:rsidRDefault="009F5E8A" w:rsidP="00E9592E">
      <w:pPr>
        <w:pStyle w:val="NoSpacing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Надлежни суд својим решењем констатује да је продаја извршена.</w:t>
      </w:r>
    </w:p>
    <w:p w14:paraId="53D18C6A" w14:textId="77777777" w:rsidR="009F5E8A" w:rsidRPr="001F72A4" w:rsidRDefault="009F5E8A" w:rsidP="00E9592E">
      <w:pPr>
        <w:pStyle w:val="NoSpacing"/>
        <w:jc w:val="both"/>
        <w:rPr>
          <w:sz w:val="22"/>
          <w:szCs w:val="22"/>
          <w:lang w:val="sr-Cyrl-RS"/>
        </w:rPr>
      </w:pPr>
    </w:p>
    <w:p w14:paraId="2904998C" w14:textId="77777777" w:rsidR="009C3EC1" w:rsidRPr="001F72A4" w:rsidRDefault="009C3EC1" w:rsidP="00E9592E">
      <w:pPr>
        <w:pStyle w:val="NoSpacing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Проглашени купац који не потпише уговор о купопродаји, односно не закључи уговор и не уплати купопродајну цену губи својство купца и право на повраћај депозита, а уговор о купопродаји закључује се са понуђачем који је проглашен другим најбољим понуђачем. Уколико ни други проглашени најбољи понуђач не потпише уговор о купопродаји, или не изврши плаћање у року одређеном уговор</w:t>
      </w:r>
      <w:r w:rsidR="00187501" w:rsidRPr="001F72A4">
        <w:rPr>
          <w:sz w:val="22"/>
          <w:szCs w:val="22"/>
          <w:lang w:val="sr-Cyrl-RS"/>
        </w:rPr>
        <w:t>о</w:t>
      </w:r>
      <w:r w:rsidRPr="001F72A4">
        <w:rPr>
          <w:sz w:val="22"/>
          <w:szCs w:val="22"/>
          <w:lang w:val="sr-Cyrl-RS"/>
        </w:rPr>
        <w:t>м о купопродаји, губи својство купца као и право на враћање депозита.</w:t>
      </w:r>
    </w:p>
    <w:p w14:paraId="30835DF0" w14:textId="77777777" w:rsidR="009C3EC1" w:rsidRPr="001F72A4" w:rsidRDefault="009C3EC1" w:rsidP="00E9592E">
      <w:pPr>
        <w:pStyle w:val="NoSpacing"/>
        <w:jc w:val="both"/>
        <w:rPr>
          <w:sz w:val="22"/>
          <w:szCs w:val="22"/>
          <w:lang w:val="sr-Cyrl-RS"/>
        </w:rPr>
      </w:pPr>
    </w:p>
    <w:p w14:paraId="3AB77E01" w14:textId="77777777" w:rsidR="009C3EC1" w:rsidRPr="001F72A4" w:rsidRDefault="009C3EC1" w:rsidP="009C3EC1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Порези, таксе и сви евентуални трошкови у вези са закључењем и реализацијом уговора о купопродаји падају на терет купца.</w:t>
      </w:r>
    </w:p>
    <w:p w14:paraId="2C69C096" w14:textId="77777777" w:rsidR="009C3EC1" w:rsidRPr="001F72A4" w:rsidRDefault="009C3EC1" w:rsidP="00E9592E">
      <w:pPr>
        <w:pStyle w:val="NoSpacing"/>
        <w:jc w:val="both"/>
        <w:rPr>
          <w:sz w:val="22"/>
          <w:szCs w:val="22"/>
          <w:lang w:val="sr-Cyrl-RS"/>
        </w:rPr>
      </w:pPr>
    </w:p>
    <w:p w14:paraId="700DF442" w14:textId="77777777" w:rsidR="00E9592E" w:rsidRPr="001F72A4" w:rsidRDefault="00E9592E" w:rsidP="00E9592E">
      <w:pPr>
        <w:pStyle w:val="NoSpacing"/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>Агенција задржава право да поништи или понови оглас односно поступак продаје у било којој фази поступка.</w:t>
      </w:r>
    </w:p>
    <w:p w14:paraId="626089E7" w14:textId="77777777" w:rsidR="00413BB4" w:rsidRPr="001F72A4" w:rsidRDefault="00413BB4" w:rsidP="00413BB4">
      <w:pPr>
        <w:rPr>
          <w:sz w:val="22"/>
          <w:szCs w:val="22"/>
          <w:lang w:val="sr-Cyrl-RS"/>
        </w:rPr>
      </w:pPr>
    </w:p>
    <w:p w14:paraId="2C973B8F" w14:textId="77777777" w:rsidR="000B55A2" w:rsidRPr="001F72A4" w:rsidRDefault="000B55A2" w:rsidP="000B55A2">
      <w:pPr>
        <w:jc w:val="both"/>
        <w:rPr>
          <w:sz w:val="22"/>
          <w:szCs w:val="22"/>
          <w:lang w:val="sr-Cyrl-RS"/>
        </w:rPr>
      </w:pPr>
      <w:r w:rsidRPr="001F72A4">
        <w:rPr>
          <w:sz w:val="22"/>
          <w:szCs w:val="22"/>
          <w:lang w:val="sr-Cyrl-RS"/>
        </w:rPr>
        <w:t xml:space="preserve">Овлашћена лица односно контакт особе за информације у вези са овим огласом су: </w:t>
      </w:r>
    </w:p>
    <w:p w14:paraId="40D4B238" w14:textId="77777777" w:rsidR="000B55A2" w:rsidRPr="001F72A4" w:rsidRDefault="000B55A2" w:rsidP="000B55A2">
      <w:pPr>
        <w:jc w:val="both"/>
        <w:rPr>
          <w:b/>
          <w:bCs/>
          <w:sz w:val="22"/>
          <w:szCs w:val="22"/>
          <w:lang w:val="sr-Cyrl-RS"/>
        </w:rPr>
      </w:pPr>
      <w:r w:rsidRPr="001F72A4">
        <w:rPr>
          <w:b/>
          <w:bCs/>
          <w:sz w:val="22"/>
          <w:szCs w:val="22"/>
          <w:lang w:val="sr-Cyrl-RS"/>
        </w:rPr>
        <w:t xml:space="preserve">Оља Бешевић и Драгана Будић </w:t>
      </w:r>
    </w:p>
    <w:p w14:paraId="3AC5DCF2" w14:textId="77777777" w:rsidR="000B55A2" w:rsidRPr="001F72A4" w:rsidRDefault="000B55A2" w:rsidP="000B55A2">
      <w:pPr>
        <w:jc w:val="both"/>
        <w:rPr>
          <w:b/>
          <w:bCs/>
          <w:sz w:val="22"/>
          <w:szCs w:val="22"/>
          <w:lang w:val="sr-Cyrl-RS"/>
        </w:rPr>
      </w:pPr>
      <w:r w:rsidRPr="001F72A4">
        <w:rPr>
          <w:b/>
          <w:bCs/>
          <w:sz w:val="22"/>
          <w:szCs w:val="22"/>
          <w:lang w:val="sr-Cyrl-RS"/>
        </w:rPr>
        <w:t xml:space="preserve">тел: 021/4894560 </w:t>
      </w:r>
    </w:p>
    <w:p w14:paraId="53B9F825" w14:textId="77777777" w:rsidR="000B55A2" w:rsidRPr="001F72A4" w:rsidRDefault="000B55A2" w:rsidP="000B55A2">
      <w:pPr>
        <w:jc w:val="both"/>
        <w:rPr>
          <w:sz w:val="22"/>
          <w:szCs w:val="22"/>
          <w:lang w:val="sr-Cyrl-RS"/>
        </w:rPr>
      </w:pPr>
      <w:r w:rsidRPr="001F72A4">
        <w:rPr>
          <w:b/>
          <w:bCs/>
          <w:sz w:val="22"/>
          <w:szCs w:val="22"/>
          <w:lang w:val="sr-Cyrl-RS"/>
        </w:rPr>
        <w:t>е-mail:</w:t>
      </w:r>
      <w:r w:rsidRPr="001F72A4">
        <w:rPr>
          <w:sz w:val="22"/>
          <w:szCs w:val="22"/>
          <w:lang w:val="sr-Cyrl-RS"/>
        </w:rPr>
        <w:t xml:space="preserve"> </w:t>
      </w:r>
      <w:r w:rsidRPr="001F72A4">
        <w:rPr>
          <w:b/>
          <w:bCs/>
          <w:sz w:val="22"/>
          <w:szCs w:val="22"/>
          <w:lang w:val="sr-Cyrl-RS"/>
        </w:rPr>
        <w:t>rbv.stecaj@rbv.rs</w:t>
      </w:r>
    </w:p>
    <w:p w14:paraId="2071812E" w14:textId="77777777" w:rsidR="000B55A2" w:rsidRPr="001F72A4" w:rsidRDefault="000B55A2" w:rsidP="00413BB4">
      <w:pPr>
        <w:rPr>
          <w:sz w:val="22"/>
          <w:szCs w:val="22"/>
          <w:lang w:val="sr-Cyrl-RS"/>
        </w:rPr>
      </w:pPr>
    </w:p>
    <w:sectPr w:rsidR="000B55A2" w:rsidRPr="001F72A4" w:rsidSect="0041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34" w:right="851" w:bottom="1134" w:left="709" w:header="709" w:footer="686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9642" w14:textId="77777777" w:rsidR="00C57671" w:rsidRDefault="00C57671">
      <w:r>
        <w:separator/>
      </w:r>
    </w:p>
  </w:endnote>
  <w:endnote w:type="continuationSeparator" w:id="0">
    <w:p w14:paraId="5170314E" w14:textId="77777777" w:rsidR="00C57671" w:rsidRDefault="00C5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2018" w14:textId="77777777" w:rsidR="005D5D2B" w:rsidRDefault="005D5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48F" w14:textId="77777777" w:rsidR="005D5D2B" w:rsidRDefault="005D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B76E" w14:textId="77777777" w:rsidR="005D5D2B" w:rsidRDefault="005D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3533" w14:textId="77777777" w:rsidR="00C57671" w:rsidRDefault="00C57671">
      <w:r>
        <w:separator/>
      </w:r>
    </w:p>
  </w:footnote>
  <w:footnote w:type="continuationSeparator" w:id="0">
    <w:p w14:paraId="27BFFF12" w14:textId="77777777" w:rsidR="00C57671" w:rsidRDefault="00C5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F0B1" w14:textId="77777777" w:rsidR="005D5D2B" w:rsidRDefault="005D5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2458" w14:textId="5CC05045" w:rsidR="00747E44" w:rsidRPr="005D5D2B" w:rsidRDefault="00747E44" w:rsidP="005D5D2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9CAC" w14:textId="77777777" w:rsidR="005D5D2B" w:rsidRDefault="005D5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FAC41E"/>
    <w:lvl w:ilvl="0">
      <w:numFmt w:val="bullet"/>
      <w:lvlText w:val="*"/>
      <w:lvlJc w:val="left"/>
    </w:lvl>
  </w:abstractNum>
  <w:abstractNum w:abstractNumId="1" w15:restartNumberingAfterBreak="0">
    <w:nsid w:val="0276171B"/>
    <w:multiLevelType w:val="hybridMultilevel"/>
    <w:tmpl w:val="406E37BA"/>
    <w:lvl w:ilvl="0" w:tplc="70DE7B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02905"/>
    <w:multiLevelType w:val="singleLevel"/>
    <w:tmpl w:val="63981E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4A2E99"/>
    <w:multiLevelType w:val="hybridMultilevel"/>
    <w:tmpl w:val="FB1E6DC8"/>
    <w:lvl w:ilvl="0" w:tplc="02AA6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4128BF"/>
    <w:multiLevelType w:val="hybridMultilevel"/>
    <w:tmpl w:val="B238982E"/>
    <w:lvl w:ilvl="0" w:tplc="89F6310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63"/>
    <w:multiLevelType w:val="hybridMultilevel"/>
    <w:tmpl w:val="6E10D72A"/>
    <w:lvl w:ilvl="0" w:tplc="F2F8B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8"/>
        <w:szCs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530C"/>
    <w:multiLevelType w:val="hybridMultilevel"/>
    <w:tmpl w:val="C6F2C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01E4"/>
    <w:multiLevelType w:val="hybridMultilevel"/>
    <w:tmpl w:val="4DCE67AC"/>
    <w:lvl w:ilvl="0" w:tplc="F2F8B8D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B3D28"/>
    <w:multiLevelType w:val="hybridMultilevel"/>
    <w:tmpl w:val="BC442FDA"/>
    <w:lvl w:ilvl="0" w:tplc="2A5C94D8">
      <w:start w:val="3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33B0"/>
    <w:multiLevelType w:val="hybridMultilevel"/>
    <w:tmpl w:val="3E84C8FE"/>
    <w:lvl w:ilvl="0" w:tplc="B5306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30B8"/>
    <w:multiLevelType w:val="hybridMultilevel"/>
    <w:tmpl w:val="8A486D60"/>
    <w:lvl w:ilvl="0" w:tplc="F15E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D5EC2"/>
    <w:multiLevelType w:val="hybridMultilevel"/>
    <w:tmpl w:val="0C26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4375F"/>
    <w:multiLevelType w:val="hybridMultilevel"/>
    <w:tmpl w:val="EFCACBC2"/>
    <w:lvl w:ilvl="0" w:tplc="887A29D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C255D"/>
    <w:multiLevelType w:val="hybridMultilevel"/>
    <w:tmpl w:val="2AE016A2"/>
    <w:lvl w:ilvl="0" w:tplc="70DE7BA6">
      <w:start w:val="4"/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2802F0"/>
    <w:multiLevelType w:val="hybridMultilevel"/>
    <w:tmpl w:val="B30E94C0"/>
    <w:lvl w:ilvl="0" w:tplc="F2F8B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85A20"/>
    <w:multiLevelType w:val="hybridMultilevel"/>
    <w:tmpl w:val="2CEE20A0"/>
    <w:lvl w:ilvl="0" w:tplc="EBCEC9F2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74193C05"/>
    <w:multiLevelType w:val="hybridMultilevel"/>
    <w:tmpl w:val="9E6E83E0"/>
    <w:lvl w:ilvl="0" w:tplc="A8DEC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57"/>
    <w:rsid w:val="0000761A"/>
    <w:rsid w:val="00013956"/>
    <w:rsid w:val="00043B7C"/>
    <w:rsid w:val="00046429"/>
    <w:rsid w:val="00052671"/>
    <w:rsid w:val="00052ACF"/>
    <w:rsid w:val="000854A7"/>
    <w:rsid w:val="00090852"/>
    <w:rsid w:val="00094386"/>
    <w:rsid w:val="0009661F"/>
    <w:rsid w:val="000B1195"/>
    <w:rsid w:val="000B4EC4"/>
    <w:rsid w:val="000B55A2"/>
    <w:rsid w:val="000C3395"/>
    <w:rsid w:val="000D033B"/>
    <w:rsid w:val="000D365B"/>
    <w:rsid w:val="000D5263"/>
    <w:rsid w:val="000D7717"/>
    <w:rsid w:val="000D7E8D"/>
    <w:rsid w:val="000F3FC1"/>
    <w:rsid w:val="00110E6C"/>
    <w:rsid w:val="00112D59"/>
    <w:rsid w:val="00115772"/>
    <w:rsid w:val="00117610"/>
    <w:rsid w:val="00117809"/>
    <w:rsid w:val="00124100"/>
    <w:rsid w:val="001264B7"/>
    <w:rsid w:val="00136BC4"/>
    <w:rsid w:val="00142E2F"/>
    <w:rsid w:val="00155B7C"/>
    <w:rsid w:val="0017261D"/>
    <w:rsid w:val="00180CA5"/>
    <w:rsid w:val="001834DC"/>
    <w:rsid w:val="0018422E"/>
    <w:rsid w:val="00184A13"/>
    <w:rsid w:val="001859DC"/>
    <w:rsid w:val="00187501"/>
    <w:rsid w:val="001A7E4D"/>
    <w:rsid w:val="001B66DF"/>
    <w:rsid w:val="001C1565"/>
    <w:rsid w:val="001C3A0A"/>
    <w:rsid w:val="001C5FEB"/>
    <w:rsid w:val="001D7C42"/>
    <w:rsid w:val="001F180A"/>
    <w:rsid w:val="001F22D4"/>
    <w:rsid w:val="001F72A4"/>
    <w:rsid w:val="002017E4"/>
    <w:rsid w:val="002073AB"/>
    <w:rsid w:val="00211A6A"/>
    <w:rsid w:val="002142B1"/>
    <w:rsid w:val="00255E5B"/>
    <w:rsid w:val="00256BA3"/>
    <w:rsid w:val="002801B0"/>
    <w:rsid w:val="00287092"/>
    <w:rsid w:val="00293BBA"/>
    <w:rsid w:val="00294162"/>
    <w:rsid w:val="0029536E"/>
    <w:rsid w:val="002A473D"/>
    <w:rsid w:val="002B0EE2"/>
    <w:rsid w:val="002C04C8"/>
    <w:rsid w:val="002C5852"/>
    <w:rsid w:val="002D281D"/>
    <w:rsid w:val="002D3EF0"/>
    <w:rsid w:val="002D54FC"/>
    <w:rsid w:val="002E073F"/>
    <w:rsid w:val="002E09E9"/>
    <w:rsid w:val="002F5F11"/>
    <w:rsid w:val="00302B47"/>
    <w:rsid w:val="00310AFC"/>
    <w:rsid w:val="00312244"/>
    <w:rsid w:val="00313638"/>
    <w:rsid w:val="00313D97"/>
    <w:rsid w:val="00320BC7"/>
    <w:rsid w:val="00322C39"/>
    <w:rsid w:val="0032464B"/>
    <w:rsid w:val="00346216"/>
    <w:rsid w:val="003465F0"/>
    <w:rsid w:val="00355C4E"/>
    <w:rsid w:val="00360AF4"/>
    <w:rsid w:val="0036138F"/>
    <w:rsid w:val="00370BD7"/>
    <w:rsid w:val="00371829"/>
    <w:rsid w:val="0037351E"/>
    <w:rsid w:val="00383FAD"/>
    <w:rsid w:val="003854B3"/>
    <w:rsid w:val="0038643E"/>
    <w:rsid w:val="003906BD"/>
    <w:rsid w:val="0039302B"/>
    <w:rsid w:val="003A4A8A"/>
    <w:rsid w:val="003A4CA1"/>
    <w:rsid w:val="003A54D6"/>
    <w:rsid w:val="003A66E1"/>
    <w:rsid w:val="003A744D"/>
    <w:rsid w:val="003C2188"/>
    <w:rsid w:val="003C2B82"/>
    <w:rsid w:val="003C5E1A"/>
    <w:rsid w:val="003C67D4"/>
    <w:rsid w:val="003E0321"/>
    <w:rsid w:val="003F159D"/>
    <w:rsid w:val="003F3941"/>
    <w:rsid w:val="004006BC"/>
    <w:rsid w:val="00405FAE"/>
    <w:rsid w:val="00410F36"/>
    <w:rsid w:val="00411280"/>
    <w:rsid w:val="00413BB4"/>
    <w:rsid w:val="00420F9A"/>
    <w:rsid w:val="004418B7"/>
    <w:rsid w:val="00472CCF"/>
    <w:rsid w:val="00473593"/>
    <w:rsid w:val="004751F4"/>
    <w:rsid w:val="004965B1"/>
    <w:rsid w:val="00496772"/>
    <w:rsid w:val="00497147"/>
    <w:rsid w:val="00497D32"/>
    <w:rsid w:val="004B382B"/>
    <w:rsid w:val="004B4881"/>
    <w:rsid w:val="004D5490"/>
    <w:rsid w:val="004E166D"/>
    <w:rsid w:val="004E2A70"/>
    <w:rsid w:val="004E320B"/>
    <w:rsid w:val="005164E5"/>
    <w:rsid w:val="00520237"/>
    <w:rsid w:val="00535C42"/>
    <w:rsid w:val="00542B21"/>
    <w:rsid w:val="00545ECF"/>
    <w:rsid w:val="00546DA5"/>
    <w:rsid w:val="0055395E"/>
    <w:rsid w:val="005570F4"/>
    <w:rsid w:val="00564617"/>
    <w:rsid w:val="005669B0"/>
    <w:rsid w:val="005728C4"/>
    <w:rsid w:val="0057771F"/>
    <w:rsid w:val="00590AF5"/>
    <w:rsid w:val="00591E4E"/>
    <w:rsid w:val="005A12FA"/>
    <w:rsid w:val="005B22AA"/>
    <w:rsid w:val="005C7948"/>
    <w:rsid w:val="005D5D2B"/>
    <w:rsid w:val="0061037F"/>
    <w:rsid w:val="006111E6"/>
    <w:rsid w:val="00611B24"/>
    <w:rsid w:val="00622553"/>
    <w:rsid w:val="006311A2"/>
    <w:rsid w:val="006376F1"/>
    <w:rsid w:val="006572C4"/>
    <w:rsid w:val="00657C7A"/>
    <w:rsid w:val="00663E1C"/>
    <w:rsid w:val="006738AE"/>
    <w:rsid w:val="006752AA"/>
    <w:rsid w:val="00675D35"/>
    <w:rsid w:val="006767D8"/>
    <w:rsid w:val="00695994"/>
    <w:rsid w:val="006A0B7D"/>
    <w:rsid w:val="006A76BE"/>
    <w:rsid w:val="006B18CC"/>
    <w:rsid w:val="006B4456"/>
    <w:rsid w:val="006B5540"/>
    <w:rsid w:val="006C1C95"/>
    <w:rsid w:val="006C6C9F"/>
    <w:rsid w:val="006D1F57"/>
    <w:rsid w:val="006D307A"/>
    <w:rsid w:val="006D6673"/>
    <w:rsid w:val="006E4C58"/>
    <w:rsid w:val="00701B09"/>
    <w:rsid w:val="00705BA7"/>
    <w:rsid w:val="00710433"/>
    <w:rsid w:val="007251D9"/>
    <w:rsid w:val="007338DC"/>
    <w:rsid w:val="007468E0"/>
    <w:rsid w:val="00747E44"/>
    <w:rsid w:val="00751ECA"/>
    <w:rsid w:val="00775B3A"/>
    <w:rsid w:val="00795F2D"/>
    <w:rsid w:val="007B7B6E"/>
    <w:rsid w:val="007C2064"/>
    <w:rsid w:val="007C42CB"/>
    <w:rsid w:val="007C4F23"/>
    <w:rsid w:val="007C6CAB"/>
    <w:rsid w:val="007F0476"/>
    <w:rsid w:val="008102D6"/>
    <w:rsid w:val="008111AE"/>
    <w:rsid w:val="0083021B"/>
    <w:rsid w:val="00830DBF"/>
    <w:rsid w:val="00834FC1"/>
    <w:rsid w:val="00857840"/>
    <w:rsid w:val="00867CCB"/>
    <w:rsid w:val="00867E12"/>
    <w:rsid w:val="00870A91"/>
    <w:rsid w:val="00874759"/>
    <w:rsid w:val="00875528"/>
    <w:rsid w:val="00876B3F"/>
    <w:rsid w:val="008947ED"/>
    <w:rsid w:val="008A3D11"/>
    <w:rsid w:val="008B03A7"/>
    <w:rsid w:val="008B7222"/>
    <w:rsid w:val="008C04F5"/>
    <w:rsid w:val="008C7DB1"/>
    <w:rsid w:val="008D43B1"/>
    <w:rsid w:val="008D64D1"/>
    <w:rsid w:val="008E7406"/>
    <w:rsid w:val="008F1DDF"/>
    <w:rsid w:val="00911CA6"/>
    <w:rsid w:val="009147E3"/>
    <w:rsid w:val="00916ED4"/>
    <w:rsid w:val="00925B16"/>
    <w:rsid w:val="009421F5"/>
    <w:rsid w:val="00944E4A"/>
    <w:rsid w:val="00950533"/>
    <w:rsid w:val="00953340"/>
    <w:rsid w:val="00953FEB"/>
    <w:rsid w:val="00956636"/>
    <w:rsid w:val="00956CE6"/>
    <w:rsid w:val="00962737"/>
    <w:rsid w:val="00965406"/>
    <w:rsid w:val="00973CBC"/>
    <w:rsid w:val="00975045"/>
    <w:rsid w:val="00980201"/>
    <w:rsid w:val="009839EB"/>
    <w:rsid w:val="00986D87"/>
    <w:rsid w:val="0099025E"/>
    <w:rsid w:val="00992FDF"/>
    <w:rsid w:val="009959D4"/>
    <w:rsid w:val="009972E3"/>
    <w:rsid w:val="009A20DA"/>
    <w:rsid w:val="009A7CF7"/>
    <w:rsid w:val="009B07F9"/>
    <w:rsid w:val="009B41A6"/>
    <w:rsid w:val="009B4998"/>
    <w:rsid w:val="009C3EC1"/>
    <w:rsid w:val="009D2B04"/>
    <w:rsid w:val="009D4075"/>
    <w:rsid w:val="009E0B98"/>
    <w:rsid w:val="009E0FB7"/>
    <w:rsid w:val="009E458F"/>
    <w:rsid w:val="009E797C"/>
    <w:rsid w:val="009F5E8A"/>
    <w:rsid w:val="00A229D4"/>
    <w:rsid w:val="00A2332B"/>
    <w:rsid w:val="00A31B7D"/>
    <w:rsid w:val="00A329E7"/>
    <w:rsid w:val="00A33A80"/>
    <w:rsid w:val="00A33ECC"/>
    <w:rsid w:val="00A3717B"/>
    <w:rsid w:val="00A3725B"/>
    <w:rsid w:val="00A41FEF"/>
    <w:rsid w:val="00A51169"/>
    <w:rsid w:val="00A553B5"/>
    <w:rsid w:val="00A60931"/>
    <w:rsid w:val="00A61D53"/>
    <w:rsid w:val="00A61EC2"/>
    <w:rsid w:val="00A632D7"/>
    <w:rsid w:val="00A63BDF"/>
    <w:rsid w:val="00A653A9"/>
    <w:rsid w:val="00A6550E"/>
    <w:rsid w:val="00A71DAA"/>
    <w:rsid w:val="00A74557"/>
    <w:rsid w:val="00A8143D"/>
    <w:rsid w:val="00A83D2C"/>
    <w:rsid w:val="00A864E4"/>
    <w:rsid w:val="00A9108D"/>
    <w:rsid w:val="00A939A3"/>
    <w:rsid w:val="00A943D8"/>
    <w:rsid w:val="00A95CF0"/>
    <w:rsid w:val="00AA0F03"/>
    <w:rsid w:val="00AA3B5A"/>
    <w:rsid w:val="00AA61AE"/>
    <w:rsid w:val="00AC4268"/>
    <w:rsid w:val="00AD20E5"/>
    <w:rsid w:val="00B066C8"/>
    <w:rsid w:val="00B06794"/>
    <w:rsid w:val="00B130C3"/>
    <w:rsid w:val="00B14ABC"/>
    <w:rsid w:val="00B15477"/>
    <w:rsid w:val="00B323D6"/>
    <w:rsid w:val="00B37D03"/>
    <w:rsid w:val="00B53CCE"/>
    <w:rsid w:val="00B561C0"/>
    <w:rsid w:val="00B629CA"/>
    <w:rsid w:val="00B76AF1"/>
    <w:rsid w:val="00B80BDC"/>
    <w:rsid w:val="00B81132"/>
    <w:rsid w:val="00B81DB1"/>
    <w:rsid w:val="00B9071B"/>
    <w:rsid w:val="00BA1FA2"/>
    <w:rsid w:val="00BA3769"/>
    <w:rsid w:val="00BB0157"/>
    <w:rsid w:val="00BB1327"/>
    <w:rsid w:val="00BB3F5C"/>
    <w:rsid w:val="00BE252D"/>
    <w:rsid w:val="00BE2653"/>
    <w:rsid w:val="00BE6556"/>
    <w:rsid w:val="00BF340D"/>
    <w:rsid w:val="00C12274"/>
    <w:rsid w:val="00C200BB"/>
    <w:rsid w:val="00C22E2A"/>
    <w:rsid w:val="00C25DC5"/>
    <w:rsid w:val="00C43AFC"/>
    <w:rsid w:val="00C45524"/>
    <w:rsid w:val="00C52C43"/>
    <w:rsid w:val="00C57671"/>
    <w:rsid w:val="00C57EBE"/>
    <w:rsid w:val="00C60617"/>
    <w:rsid w:val="00C60C14"/>
    <w:rsid w:val="00C62ECF"/>
    <w:rsid w:val="00C66D8B"/>
    <w:rsid w:val="00C671DA"/>
    <w:rsid w:val="00C71832"/>
    <w:rsid w:val="00C85737"/>
    <w:rsid w:val="00C85C99"/>
    <w:rsid w:val="00CC47ED"/>
    <w:rsid w:val="00CD35E2"/>
    <w:rsid w:val="00CD629A"/>
    <w:rsid w:val="00CD79DB"/>
    <w:rsid w:val="00CD7FC7"/>
    <w:rsid w:val="00CE5EF0"/>
    <w:rsid w:val="00CF3A52"/>
    <w:rsid w:val="00CF5A9C"/>
    <w:rsid w:val="00D03356"/>
    <w:rsid w:val="00D042F0"/>
    <w:rsid w:val="00D0542D"/>
    <w:rsid w:val="00D126CF"/>
    <w:rsid w:val="00D219C0"/>
    <w:rsid w:val="00D2264A"/>
    <w:rsid w:val="00D37DCA"/>
    <w:rsid w:val="00D436AD"/>
    <w:rsid w:val="00D44C00"/>
    <w:rsid w:val="00D46981"/>
    <w:rsid w:val="00D4796A"/>
    <w:rsid w:val="00D54CE8"/>
    <w:rsid w:val="00D60459"/>
    <w:rsid w:val="00D662A0"/>
    <w:rsid w:val="00D84453"/>
    <w:rsid w:val="00D87D24"/>
    <w:rsid w:val="00DA138C"/>
    <w:rsid w:val="00DA2EC4"/>
    <w:rsid w:val="00DA4FD8"/>
    <w:rsid w:val="00DC24DA"/>
    <w:rsid w:val="00DC3942"/>
    <w:rsid w:val="00DC41A5"/>
    <w:rsid w:val="00DD2AE9"/>
    <w:rsid w:val="00DD328D"/>
    <w:rsid w:val="00DD51C3"/>
    <w:rsid w:val="00DE27B7"/>
    <w:rsid w:val="00DF2048"/>
    <w:rsid w:val="00DF208E"/>
    <w:rsid w:val="00DF5D32"/>
    <w:rsid w:val="00E0211D"/>
    <w:rsid w:val="00E1630E"/>
    <w:rsid w:val="00E24E23"/>
    <w:rsid w:val="00E26781"/>
    <w:rsid w:val="00E4163E"/>
    <w:rsid w:val="00E437DA"/>
    <w:rsid w:val="00E50ED9"/>
    <w:rsid w:val="00E5284B"/>
    <w:rsid w:val="00E541B6"/>
    <w:rsid w:val="00E65AD3"/>
    <w:rsid w:val="00E65B82"/>
    <w:rsid w:val="00E76B06"/>
    <w:rsid w:val="00E809CE"/>
    <w:rsid w:val="00E81C52"/>
    <w:rsid w:val="00E82273"/>
    <w:rsid w:val="00E86765"/>
    <w:rsid w:val="00E91F59"/>
    <w:rsid w:val="00E925D7"/>
    <w:rsid w:val="00E9592E"/>
    <w:rsid w:val="00EA277E"/>
    <w:rsid w:val="00EA7A40"/>
    <w:rsid w:val="00EB120E"/>
    <w:rsid w:val="00EB4C36"/>
    <w:rsid w:val="00EB71F9"/>
    <w:rsid w:val="00EC2321"/>
    <w:rsid w:val="00EC6B40"/>
    <w:rsid w:val="00ED022D"/>
    <w:rsid w:val="00ED231E"/>
    <w:rsid w:val="00ED4D58"/>
    <w:rsid w:val="00ED518D"/>
    <w:rsid w:val="00ED538A"/>
    <w:rsid w:val="00EE08C9"/>
    <w:rsid w:val="00EF7422"/>
    <w:rsid w:val="00F02857"/>
    <w:rsid w:val="00F2142D"/>
    <w:rsid w:val="00F2332A"/>
    <w:rsid w:val="00F247A9"/>
    <w:rsid w:val="00F31518"/>
    <w:rsid w:val="00F46F27"/>
    <w:rsid w:val="00F519AE"/>
    <w:rsid w:val="00F747C2"/>
    <w:rsid w:val="00F80589"/>
    <w:rsid w:val="00F81AE9"/>
    <w:rsid w:val="00F91FDE"/>
    <w:rsid w:val="00F95A11"/>
    <w:rsid w:val="00F95ED5"/>
    <w:rsid w:val="00FA0E7B"/>
    <w:rsid w:val="00FB140C"/>
    <w:rsid w:val="00FC52B8"/>
    <w:rsid w:val="00FC6341"/>
    <w:rsid w:val="00FC71A6"/>
    <w:rsid w:val="00FD27A2"/>
    <w:rsid w:val="00FD7647"/>
    <w:rsid w:val="00FE72D1"/>
    <w:rsid w:val="00FF17D2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3CD586"/>
  <w15:docId w15:val="{DA733D54-2975-442F-835A-FFADE6AE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4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4E4A"/>
    <w:pPr>
      <w:spacing w:line="206" w:lineRule="exact"/>
      <w:jc w:val="both"/>
    </w:pPr>
  </w:style>
  <w:style w:type="paragraph" w:customStyle="1" w:styleId="Style2">
    <w:name w:val="Style2"/>
    <w:basedOn w:val="Normal"/>
    <w:uiPriority w:val="99"/>
    <w:rsid w:val="00944E4A"/>
    <w:pPr>
      <w:spacing w:line="206" w:lineRule="exact"/>
      <w:ind w:hanging="355"/>
    </w:pPr>
  </w:style>
  <w:style w:type="paragraph" w:customStyle="1" w:styleId="Style3">
    <w:name w:val="Style3"/>
    <w:basedOn w:val="Normal"/>
    <w:uiPriority w:val="99"/>
    <w:rsid w:val="00944E4A"/>
    <w:pPr>
      <w:spacing w:line="211" w:lineRule="exact"/>
      <w:jc w:val="center"/>
    </w:pPr>
  </w:style>
  <w:style w:type="paragraph" w:customStyle="1" w:styleId="Style4">
    <w:name w:val="Style4"/>
    <w:basedOn w:val="Normal"/>
    <w:uiPriority w:val="99"/>
    <w:rsid w:val="00944E4A"/>
    <w:pPr>
      <w:spacing w:line="206" w:lineRule="exact"/>
      <w:jc w:val="center"/>
    </w:pPr>
  </w:style>
  <w:style w:type="paragraph" w:customStyle="1" w:styleId="Style5">
    <w:name w:val="Style5"/>
    <w:basedOn w:val="Normal"/>
    <w:uiPriority w:val="99"/>
    <w:rsid w:val="00944E4A"/>
    <w:pPr>
      <w:spacing w:line="206" w:lineRule="exact"/>
      <w:ind w:hanging="360"/>
      <w:jc w:val="both"/>
    </w:pPr>
  </w:style>
  <w:style w:type="paragraph" w:customStyle="1" w:styleId="Style6">
    <w:name w:val="Style6"/>
    <w:basedOn w:val="Normal"/>
    <w:uiPriority w:val="99"/>
    <w:rsid w:val="00944E4A"/>
    <w:pPr>
      <w:spacing w:line="208" w:lineRule="exact"/>
    </w:pPr>
  </w:style>
  <w:style w:type="paragraph" w:customStyle="1" w:styleId="Style7">
    <w:name w:val="Style7"/>
    <w:basedOn w:val="Normal"/>
    <w:uiPriority w:val="99"/>
    <w:rsid w:val="00944E4A"/>
    <w:pPr>
      <w:jc w:val="both"/>
    </w:pPr>
  </w:style>
  <w:style w:type="paragraph" w:customStyle="1" w:styleId="Style8">
    <w:name w:val="Style8"/>
    <w:basedOn w:val="Normal"/>
    <w:uiPriority w:val="99"/>
    <w:rsid w:val="00944E4A"/>
    <w:pPr>
      <w:spacing w:line="208" w:lineRule="exact"/>
      <w:jc w:val="both"/>
    </w:pPr>
  </w:style>
  <w:style w:type="paragraph" w:customStyle="1" w:styleId="Style9">
    <w:name w:val="Style9"/>
    <w:basedOn w:val="Normal"/>
    <w:uiPriority w:val="99"/>
    <w:rsid w:val="00944E4A"/>
  </w:style>
  <w:style w:type="paragraph" w:customStyle="1" w:styleId="Style10">
    <w:name w:val="Style10"/>
    <w:basedOn w:val="Normal"/>
    <w:uiPriority w:val="99"/>
    <w:rsid w:val="00944E4A"/>
  </w:style>
  <w:style w:type="paragraph" w:customStyle="1" w:styleId="Style11">
    <w:name w:val="Style11"/>
    <w:basedOn w:val="Normal"/>
    <w:uiPriority w:val="99"/>
    <w:rsid w:val="00944E4A"/>
    <w:pPr>
      <w:spacing w:line="209" w:lineRule="exact"/>
    </w:pPr>
  </w:style>
  <w:style w:type="character" w:customStyle="1" w:styleId="FontStyle13">
    <w:name w:val="Font Style13"/>
    <w:basedOn w:val="DefaultParagraphFont"/>
    <w:uiPriority w:val="99"/>
    <w:rsid w:val="00944E4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944E4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944E4A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944E4A"/>
    <w:rPr>
      <w:color w:val="000080"/>
      <w:u w:val="single"/>
    </w:rPr>
  </w:style>
  <w:style w:type="paragraph" w:customStyle="1" w:styleId="Default">
    <w:name w:val="Default"/>
    <w:rsid w:val="004E1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9592E"/>
    <w:pPr>
      <w:spacing w:after="0" w:line="240" w:lineRule="auto"/>
    </w:pPr>
    <w:rPr>
      <w:rFonts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9592E"/>
    <w:pPr>
      <w:widowControl/>
      <w:autoSpaceDE/>
      <w:autoSpaceDN/>
      <w:adjustRightInd/>
    </w:pPr>
    <w:rPr>
      <w:rFonts w:eastAsia="Times New Roman"/>
      <w:b/>
      <w:bCs/>
      <w:lang w:val="sr-Cyrl-CS" w:eastAsia="en-US"/>
    </w:rPr>
  </w:style>
  <w:style w:type="paragraph" w:styleId="ListParagraph">
    <w:name w:val="List Paragraph"/>
    <w:basedOn w:val="Normal"/>
    <w:uiPriority w:val="34"/>
    <w:qFormat/>
    <w:rsid w:val="003E0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7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72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7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72"/>
    <w:rPr>
      <w:rFonts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D87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D87"/>
    <w:rPr>
      <w:rFonts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AD12-21EE-41BC-A771-AF0E3299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sipetrovic</dc:creator>
  <cp:keywords/>
  <dc:description/>
  <cp:lastModifiedBy>Popara Sonja</cp:lastModifiedBy>
  <cp:revision>15</cp:revision>
  <cp:lastPrinted>2018-11-29T08:46:00Z</cp:lastPrinted>
  <dcterms:created xsi:type="dcterms:W3CDTF">2018-12-06T08:19:00Z</dcterms:created>
  <dcterms:modified xsi:type="dcterms:W3CDTF">2018-12-07T07:18:00Z</dcterms:modified>
</cp:coreProperties>
</file>